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77" w:rsidRPr="008401DA" w:rsidRDefault="00CF0477" w:rsidP="00CF0477">
      <w:pPr>
        <w:jc w:val="center"/>
        <w:rPr>
          <w:rFonts w:ascii="黑体" w:eastAsia="黑体" w:hAnsi="黑体"/>
          <w:sz w:val="36"/>
          <w:szCs w:val="36"/>
        </w:rPr>
      </w:pPr>
    </w:p>
    <w:p w:rsidR="00CF0477" w:rsidRPr="008401DA" w:rsidRDefault="00CF0477" w:rsidP="00CF0477">
      <w:pPr>
        <w:jc w:val="center"/>
        <w:rPr>
          <w:rFonts w:ascii="黑体" w:eastAsia="黑体" w:hAnsi="黑体"/>
          <w:sz w:val="36"/>
          <w:szCs w:val="36"/>
        </w:rPr>
      </w:pPr>
    </w:p>
    <w:p w:rsidR="00BF36E7" w:rsidRPr="007400E1" w:rsidRDefault="00CF0477" w:rsidP="00CF0477">
      <w:pPr>
        <w:jc w:val="center"/>
        <w:rPr>
          <w:rFonts w:asciiTheme="minorEastAsia" w:eastAsiaTheme="minorEastAsia" w:hAnsiTheme="minorEastAsia"/>
          <w:b/>
          <w:sz w:val="52"/>
          <w:szCs w:val="52"/>
        </w:rPr>
      </w:pPr>
      <w:r w:rsidRPr="007400E1">
        <w:rPr>
          <w:rFonts w:asciiTheme="minorEastAsia" w:eastAsiaTheme="minorEastAsia" w:hAnsiTheme="minorEastAsia" w:hint="eastAsia"/>
          <w:b/>
          <w:sz w:val="52"/>
          <w:szCs w:val="52"/>
        </w:rPr>
        <w:t>建设项目竣工环境保护验收</w:t>
      </w:r>
      <w:r w:rsidR="007A7652" w:rsidRPr="007400E1">
        <w:rPr>
          <w:rFonts w:asciiTheme="minorEastAsia" w:eastAsiaTheme="minorEastAsia" w:hAnsiTheme="minorEastAsia" w:hint="eastAsia"/>
          <w:b/>
          <w:sz w:val="52"/>
          <w:szCs w:val="52"/>
        </w:rPr>
        <w:t>报告</w:t>
      </w:r>
    </w:p>
    <w:p w:rsidR="00CF0477" w:rsidRPr="007400E1" w:rsidRDefault="00CF0477" w:rsidP="00CF0477">
      <w:pPr>
        <w:rPr>
          <w:rFonts w:ascii="黑体" w:eastAsia="黑体" w:hAnsi="黑体"/>
          <w:sz w:val="36"/>
          <w:szCs w:val="36"/>
        </w:rPr>
      </w:pPr>
      <w:r w:rsidRPr="007400E1">
        <w:rPr>
          <w:rFonts w:ascii="黑体" w:eastAsia="黑体" w:hAnsi="黑体" w:hint="eastAsia"/>
          <w:sz w:val="36"/>
          <w:szCs w:val="36"/>
        </w:rPr>
        <w:t xml:space="preserve">   </w:t>
      </w: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黑体" w:eastAsia="黑体" w:hAnsi="黑体"/>
          <w:sz w:val="36"/>
          <w:szCs w:val="36"/>
        </w:rPr>
      </w:pPr>
    </w:p>
    <w:p w:rsidR="00CF0477" w:rsidRPr="007400E1" w:rsidRDefault="00CF0477" w:rsidP="00CF0477">
      <w:pPr>
        <w:rPr>
          <w:rFonts w:asciiTheme="minorEastAsia" w:eastAsiaTheme="minorEastAsia" w:hAnsiTheme="minorEastAsia"/>
          <w:sz w:val="28"/>
          <w:szCs w:val="28"/>
          <w:u w:val="single"/>
        </w:rPr>
      </w:pPr>
      <w:r w:rsidRPr="007400E1">
        <w:rPr>
          <w:rFonts w:asciiTheme="minorEastAsia" w:eastAsiaTheme="minorEastAsia" w:hAnsiTheme="minorEastAsia" w:hint="eastAsia"/>
          <w:sz w:val="36"/>
          <w:szCs w:val="36"/>
        </w:rPr>
        <w:t>项</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目</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名</w:t>
      </w:r>
      <w:r w:rsidR="00003A0B" w:rsidRPr="007400E1">
        <w:rPr>
          <w:rFonts w:asciiTheme="minorEastAsia" w:eastAsiaTheme="minorEastAsia" w:hAnsiTheme="minorEastAsia" w:hint="eastAsia"/>
          <w:sz w:val="36"/>
          <w:szCs w:val="36"/>
        </w:rPr>
        <w:t xml:space="preserve"> </w:t>
      </w:r>
      <w:r w:rsidRPr="007400E1">
        <w:rPr>
          <w:rFonts w:asciiTheme="minorEastAsia" w:eastAsiaTheme="minorEastAsia" w:hAnsiTheme="minorEastAsia" w:hint="eastAsia"/>
          <w:sz w:val="36"/>
          <w:szCs w:val="36"/>
        </w:rPr>
        <w:t>称：</w:t>
      </w:r>
      <w:r w:rsidRPr="007400E1">
        <w:rPr>
          <w:rFonts w:asciiTheme="minorEastAsia" w:eastAsiaTheme="minorEastAsia" w:hAnsiTheme="minorEastAsia" w:hint="eastAsia"/>
          <w:sz w:val="36"/>
          <w:szCs w:val="36"/>
          <w:u w:val="single"/>
        </w:rPr>
        <w:t xml:space="preserve"> </w:t>
      </w:r>
      <w:r w:rsidR="007E01E4" w:rsidRPr="007400E1">
        <w:rPr>
          <w:rFonts w:asciiTheme="minorEastAsia" w:eastAsiaTheme="minorEastAsia" w:hAnsiTheme="minorEastAsia" w:hint="eastAsia"/>
          <w:sz w:val="36"/>
          <w:szCs w:val="36"/>
          <w:u w:val="single"/>
        </w:rPr>
        <w:t xml:space="preserve">  </w:t>
      </w:r>
      <w:r w:rsidR="0059677F" w:rsidRPr="007400E1">
        <w:rPr>
          <w:rFonts w:asciiTheme="minorEastAsia" w:eastAsiaTheme="minorEastAsia" w:hAnsiTheme="minorEastAsia" w:hint="eastAsia"/>
          <w:sz w:val="36"/>
          <w:szCs w:val="36"/>
          <w:u w:val="single"/>
        </w:rPr>
        <w:t xml:space="preserve"> </w:t>
      </w:r>
      <w:r w:rsidR="00F21ACD">
        <w:rPr>
          <w:rFonts w:ascii="宋体" w:hAnsi="宋体" w:hint="eastAsia"/>
          <w:sz w:val="32"/>
          <w:szCs w:val="32"/>
          <w:u w:val="single"/>
        </w:rPr>
        <w:t>东莞市共乐塑料有限公司（迁扩建）</w:t>
      </w:r>
      <w:r w:rsidRPr="007400E1">
        <w:rPr>
          <w:rFonts w:asciiTheme="minorEastAsia" w:eastAsiaTheme="minorEastAsia" w:hAnsiTheme="minorEastAsia" w:hint="eastAsia"/>
          <w:sz w:val="28"/>
          <w:szCs w:val="28"/>
          <w:u w:val="single"/>
        </w:rPr>
        <w:t xml:space="preserve">                      </w:t>
      </w:r>
    </w:p>
    <w:p w:rsidR="00CF0477" w:rsidRPr="007400E1" w:rsidRDefault="00CF0477" w:rsidP="00CF0477">
      <w:pPr>
        <w:rPr>
          <w:rFonts w:asciiTheme="minorEastAsia" w:eastAsiaTheme="minorEastAsia" w:hAnsiTheme="minorEastAsia"/>
          <w:sz w:val="36"/>
          <w:szCs w:val="36"/>
          <w:u w:val="single"/>
        </w:rPr>
      </w:pPr>
    </w:p>
    <w:p w:rsidR="00CF0477" w:rsidRPr="007400E1" w:rsidRDefault="00CF0477" w:rsidP="00CF0477">
      <w:pPr>
        <w:rPr>
          <w:rFonts w:asciiTheme="minorEastAsia" w:eastAsiaTheme="minorEastAsia" w:hAnsiTheme="minorEastAsia"/>
          <w:sz w:val="28"/>
          <w:szCs w:val="28"/>
          <w:u w:val="single"/>
        </w:rPr>
      </w:pPr>
      <w:r w:rsidRPr="007400E1">
        <w:rPr>
          <w:rFonts w:asciiTheme="minorEastAsia" w:eastAsiaTheme="minorEastAsia" w:hAnsiTheme="minorEastAsia" w:hint="eastAsia"/>
          <w:sz w:val="36"/>
          <w:szCs w:val="36"/>
        </w:rPr>
        <w:t>建设单位（盖章）：</w:t>
      </w:r>
      <w:r w:rsidR="007E01E4" w:rsidRPr="007400E1">
        <w:rPr>
          <w:rFonts w:asciiTheme="minorEastAsia" w:eastAsiaTheme="minorEastAsia" w:hAnsiTheme="minorEastAsia" w:hint="eastAsia"/>
          <w:sz w:val="28"/>
          <w:szCs w:val="28"/>
          <w:u w:val="single"/>
        </w:rPr>
        <w:t xml:space="preserve">  </w:t>
      </w:r>
      <w:r w:rsidRPr="007400E1">
        <w:rPr>
          <w:rFonts w:asciiTheme="minorEastAsia" w:eastAsiaTheme="minorEastAsia" w:hAnsiTheme="minorEastAsia" w:hint="eastAsia"/>
          <w:sz w:val="28"/>
          <w:szCs w:val="28"/>
          <w:u w:val="single"/>
        </w:rPr>
        <w:t xml:space="preserve"> </w:t>
      </w:r>
      <w:r w:rsidR="00F21ACD">
        <w:rPr>
          <w:rFonts w:ascii="宋体" w:hAnsi="宋体" w:hint="eastAsia"/>
          <w:sz w:val="32"/>
          <w:szCs w:val="32"/>
          <w:u w:val="single"/>
        </w:rPr>
        <w:t>东莞市共乐塑料有限公司</w:t>
      </w:r>
      <w:r w:rsidRPr="007400E1">
        <w:rPr>
          <w:rFonts w:asciiTheme="minorEastAsia" w:eastAsiaTheme="minorEastAsia" w:hAnsiTheme="minorEastAsia" w:hint="eastAsia"/>
          <w:sz w:val="28"/>
          <w:szCs w:val="28"/>
          <w:u w:val="single"/>
        </w:rPr>
        <w:t xml:space="preserve">              </w:t>
      </w:r>
    </w:p>
    <w:p w:rsidR="00CF0477" w:rsidRPr="007400E1" w:rsidRDefault="00CF0477" w:rsidP="00CF0477">
      <w:pPr>
        <w:rPr>
          <w:rFonts w:asciiTheme="minorEastAsia" w:eastAsiaTheme="minorEastAsia" w:hAnsiTheme="minorEastAsia"/>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F0477" w:rsidRPr="007400E1" w:rsidRDefault="00CF0477" w:rsidP="00CF0477">
      <w:pPr>
        <w:rPr>
          <w:rFonts w:ascii="黑体" w:eastAsia="黑体" w:hAnsi="黑体"/>
          <w:sz w:val="36"/>
          <w:szCs w:val="36"/>
          <w:u w:val="single"/>
        </w:rPr>
      </w:pPr>
    </w:p>
    <w:p w:rsidR="00CC7297" w:rsidRPr="007400E1" w:rsidRDefault="00CC7297" w:rsidP="00CC7297">
      <w:pPr>
        <w:ind w:firstLineChars="400" w:firstLine="1440"/>
        <w:rPr>
          <w:rFonts w:ascii="黑体" w:eastAsia="黑体" w:hAnsi="黑体"/>
          <w:sz w:val="36"/>
          <w:szCs w:val="36"/>
          <w:u w:val="single"/>
        </w:rPr>
      </w:pPr>
    </w:p>
    <w:p w:rsidR="00CC7297" w:rsidRPr="007400E1" w:rsidRDefault="00CC7297" w:rsidP="00CC7297">
      <w:pPr>
        <w:ind w:firstLineChars="400" w:firstLine="1440"/>
        <w:rPr>
          <w:rFonts w:ascii="黑体" w:eastAsia="黑体" w:hAnsi="黑体"/>
          <w:sz w:val="36"/>
          <w:szCs w:val="36"/>
          <w:u w:val="single"/>
        </w:rPr>
      </w:pPr>
    </w:p>
    <w:p w:rsidR="00CF0477" w:rsidRPr="007400E1" w:rsidRDefault="00CF0477" w:rsidP="00CC7297">
      <w:pPr>
        <w:ind w:firstLineChars="650" w:firstLine="2340"/>
        <w:rPr>
          <w:rFonts w:asciiTheme="minorEastAsia" w:eastAsiaTheme="minorEastAsia" w:hAnsiTheme="minorEastAsia"/>
          <w:sz w:val="36"/>
          <w:szCs w:val="36"/>
        </w:rPr>
      </w:pPr>
      <w:r w:rsidRPr="007400E1">
        <w:rPr>
          <w:rFonts w:asciiTheme="minorEastAsia" w:eastAsiaTheme="minorEastAsia" w:hAnsiTheme="minorEastAsia" w:hint="eastAsia"/>
          <w:sz w:val="36"/>
          <w:szCs w:val="36"/>
        </w:rPr>
        <w:t>编制日期：201</w:t>
      </w:r>
      <w:r w:rsidR="007A7652" w:rsidRPr="007400E1">
        <w:rPr>
          <w:rFonts w:asciiTheme="minorEastAsia" w:eastAsiaTheme="minorEastAsia" w:hAnsiTheme="minorEastAsia" w:hint="eastAsia"/>
          <w:sz w:val="36"/>
          <w:szCs w:val="36"/>
        </w:rPr>
        <w:t>9</w:t>
      </w:r>
      <w:r w:rsidRPr="007400E1">
        <w:rPr>
          <w:rFonts w:asciiTheme="minorEastAsia" w:eastAsiaTheme="minorEastAsia" w:hAnsiTheme="minorEastAsia" w:hint="eastAsia"/>
          <w:sz w:val="36"/>
          <w:szCs w:val="36"/>
        </w:rPr>
        <w:t>年</w:t>
      </w:r>
      <w:r w:rsidR="008B7663">
        <w:rPr>
          <w:rFonts w:asciiTheme="minorEastAsia" w:eastAsiaTheme="minorEastAsia" w:hAnsiTheme="minorEastAsia" w:hint="eastAsia"/>
          <w:sz w:val="36"/>
          <w:szCs w:val="36"/>
        </w:rPr>
        <w:t>5</w:t>
      </w:r>
      <w:r w:rsidRPr="007400E1">
        <w:rPr>
          <w:rFonts w:asciiTheme="minorEastAsia" w:eastAsiaTheme="minorEastAsia" w:hAnsiTheme="minorEastAsia" w:hint="eastAsia"/>
          <w:sz w:val="36"/>
          <w:szCs w:val="36"/>
        </w:rPr>
        <w:t>月</w:t>
      </w:r>
    </w:p>
    <w:p w:rsidR="00EC431B" w:rsidRPr="007400E1" w:rsidRDefault="00EC431B" w:rsidP="007A7652">
      <w:pPr>
        <w:widowControl/>
        <w:shd w:val="clear" w:color="auto" w:fill="FFFFFF"/>
        <w:spacing w:line="315" w:lineRule="atLeast"/>
        <w:ind w:firstLineChars="200" w:firstLine="560"/>
        <w:jc w:val="left"/>
        <w:rPr>
          <w:rFonts w:ascii="宋体" w:hAnsi="宋体" w:cs="宋体"/>
          <w:kern w:val="0"/>
          <w:sz w:val="28"/>
          <w:szCs w:val="28"/>
        </w:rPr>
      </w:pPr>
      <w:r w:rsidRPr="007400E1">
        <w:rPr>
          <w:rFonts w:ascii="宋体" w:hAnsi="宋体" w:cs="宋体" w:hint="eastAsia"/>
          <w:kern w:val="0"/>
          <w:sz w:val="28"/>
          <w:szCs w:val="28"/>
        </w:rPr>
        <w:lastRenderedPageBreak/>
        <w:t>201</w:t>
      </w:r>
      <w:r w:rsidR="005542FE" w:rsidRPr="007400E1">
        <w:rPr>
          <w:rFonts w:ascii="宋体" w:hAnsi="宋体" w:cs="宋体" w:hint="eastAsia"/>
          <w:kern w:val="0"/>
          <w:sz w:val="28"/>
          <w:szCs w:val="28"/>
        </w:rPr>
        <w:t>9</w:t>
      </w:r>
      <w:r w:rsidRPr="007400E1">
        <w:rPr>
          <w:rFonts w:ascii="宋体" w:hAnsi="宋体" w:cs="宋体" w:hint="eastAsia"/>
          <w:kern w:val="0"/>
          <w:sz w:val="28"/>
          <w:szCs w:val="28"/>
        </w:rPr>
        <w:t>年</w:t>
      </w:r>
      <w:r w:rsidR="008B7663">
        <w:rPr>
          <w:rFonts w:ascii="宋体" w:hAnsi="宋体" w:cs="宋体" w:hint="eastAsia"/>
          <w:kern w:val="0"/>
          <w:sz w:val="28"/>
          <w:szCs w:val="28"/>
        </w:rPr>
        <w:t>5</w:t>
      </w:r>
      <w:r w:rsidRPr="007400E1">
        <w:rPr>
          <w:rFonts w:ascii="宋体" w:hAnsi="宋体" w:cs="宋体" w:hint="eastAsia"/>
          <w:kern w:val="0"/>
          <w:sz w:val="28"/>
          <w:szCs w:val="28"/>
        </w:rPr>
        <w:t>月</w:t>
      </w:r>
      <w:r w:rsidR="008B7663">
        <w:rPr>
          <w:rFonts w:ascii="宋体" w:hAnsi="宋体" w:cs="宋体" w:hint="eastAsia"/>
          <w:kern w:val="0"/>
          <w:sz w:val="28"/>
          <w:szCs w:val="28"/>
        </w:rPr>
        <w:t>10</w:t>
      </w:r>
      <w:r w:rsidRPr="007400E1">
        <w:rPr>
          <w:rFonts w:ascii="宋体" w:hAnsi="宋体" w:cs="宋体" w:hint="eastAsia"/>
          <w:kern w:val="0"/>
          <w:sz w:val="28"/>
          <w:szCs w:val="28"/>
        </w:rPr>
        <w:t>日，</w:t>
      </w:r>
      <w:r w:rsidR="008B7663">
        <w:rPr>
          <w:rFonts w:ascii="宋体" w:hAnsi="宋体" w:hint="eastAsia"/>
          <w:sz w:val="28"/>
          <w:szCs w:val="28"/>
        </w:rPr>
        <w:t>东莞市</w:t>
      </w:r>
      <w:r w:rsidR="00F21ACD">
        <w:rPr>
          <w:rFonts w:ascii="宋体" w:hAnsi="宋体" w:hint="eastAsia"/>
          <w:sz w:val="28"/>
          <w:szCs w:val="28"/>
        </w:rPr>
        <w:t>共乐塑料</w:t>
      </w:r>
      <w:r w:rsidR="00FE207B" w:rsidRPr="007400E1">
        <w:rPr>
          <w:rFonts w:ascii="宋体" w:hAnsi="宋体"/>
          <w:sz w:val="28"/>
          <w:szCs w:val="28"/>
        </w:rPr>
        <w:t>有限公司</w:t>
      </w:r>
      <w:r w:rsidRPr="007400E1">
        <w:rPr>
          <w:rFonts w:ascii="宋体" w:hAnsi="宋体" w:cs="宋体" w:hint="eastAsia"/>
          <w:kern w:val="0"/>
          <w:sz w:val="28"/>
          <w:szCs w:val="28"/>
        </w:rPr>
        <w:t>根据《项目竣工环境保护验收监测报告》，并对照《建设项目竣工环境保护验收暂行办法》，严格依照国家有关法律法规、建设项目竣工环境保护验收技术规范、本项目环境影响评价报告表和审批部门审批决定等要求对本项目自行组织验收。</w:t>
      </w:r>
    </w:p>
    <w:p w:rsidR="00EC431B" w:rsidRPr="007400E1" w:rsidRDefault="00EC431B" w:rsidP="001F49BA">
      <w:pPr>
        <w:ind w:firstLineChars="250" w:firstLine="700"/>
        <w:rPr>
          <w:rFonts w:ascii="宋体" w:hAnsi="宋体" w:cs="宋体"/>
          <w:kern w:val="0"/>
          <w:sz w:val="28"/>
          <w:szCs w:val="28"/>
        </w:rPr>
      </w:pPr>
      <w:r w:rsidRPr="007400E1">
        <w:rPr>
          <w:rFonts w:ascii="宋体" w:hAnsi="宋体" w:cs="宋体" w:hint="eastAsia"/>
          <w:kern w:val="0"/>
          <w:sz w:val="28"/>
          <w:szCs w:val="28"/>
        </w:rPr>
        <w:t>现场检查了工程及环保设施的建设、运行情况，审阅并核实了有关资料，形成验收意见如下</w:t>
      </w:r>
      <w:r w:rsidRPr="007400E1">
        <w:rPr>
          <w:rFonts w:ascii="宋体" w:hAnsi="宋体" w:cs="宋体" w:hint="eastAsia"/>
          <w:kern w:val="0"/>
          <w:sz w:val="28"/>
          <w:szCs w:val="28"/>
        </w:rPr>
        <w:t>:</w:t>
      </w:r>
    </w:p>
    <w:p w:rsidR="00EC431B" w:rsidRPr="007400E1" w:rsidRDefault="007400E1" w:rsidP="00EC431B">
      <w:pPr>
        <w:widowControl/>
        <w:shd w:val="clear" w:color="auto" w:fill="FFFFFF"/>
        <w:spacing w:line="315" w:lineRule="atLeast"/>
        <w:jc w:val="left"/>
        <w:rPr>
          <w:rFonts w:ascii="宋体" w:hAnsi="宋体" w:cs="宋体"/>
          <w:b/>
          <w:kern w:val="0"/>
          <w:sz w:val="28"/>
          <w:szCs w:val="28"/>
        </w:rPr>
      </w:pPr>
      <w:r w:rsidRPr="007400E1">
        <w:rPr>
          <w:rFonts w:ascii="宋体" w:hAnsi="宋体" w:cs="宋体" w:hint="eastAsia"/>
          <w:b/>
          <w:kern w:val="0"/>
          <w:sz w:val="28"/>
          <w:szCs w:val="28"/>
        </w:rPr>
        <w:t>一、</w:t>
      </w:r>
      <w:r w:rsidR="006E337C" w:rsidRPr="007400E1">
        <w:rPr>
          <w:rFonts w:ascii="宋体" w:hAnsi="宋体" w:cs="宋体" w:hint="eastAsia"/>
          <w:b/>
          <w:kern w:val="0"/>
          <w:sz w:val="28"/>
          <w:szCs w:val="28"/>
        </w:rPr>
        <w:t>建设项目基本概况</w:t>
      </w:r>
      <w:r w:rsidR="00EC431B" w:rsidRPr="007400E1">
        <w:rPr>
          <w:rFonts w:ascii="宋体" w:hAnsi="宋体" w:cs="宋体" w:hint="eastAsia"/>
          <w:b/>
          <w:kern w:val="0"/>
          <w:sz w:val="28"/>
          <w:szCs w:val="28"/>
        </w:rPr>
        <w:t>：</w:t>
      </w:r>
    </w:p>
    <w:p w:rsidR="00003A0B" w:rsidRPr="007400E1" w:rsidRDefault="006E337C" w:rsidP="001F49BA">
      <w:pPr>
        <w:widowControl/>
        <w:shd w:val="clear" w:color="auto" w:fill="FFFFFF"/>
        <w:spacing w:line="315" w:lineRule="atLeast"/>
        <w:ind w:firstLineChars="150" w:firstLine="422"/>
        <w:jc w:val="left"/>
        <w:rPr>
          <w:rFonts w:ascii="宋体" w:hAnsi="宋体" w:cs="宋体"/>
          <w:b/>
          <w:kern w:val="0"/>
          <w:sz w:val="28"/>
          <w:szCs w:val="28"/>
        </w:rPr>
      </w:pPr>
      <w:r w:rsidRPr="007400E1">
        <w:rPr>
          <w:rFonts w:ascii="宋体" w:hAnsi="宋体" w:cs="宋体" w:hint="eastAsia"/>
          <w:b/>
          <w:kern w:val="0"/>
          <w:sz w:val="28"/>
          <w:szCs w:val="28"/>
        </w:rPr>
        <w:t>1</w:t>
      </w:r>
      <w:r w:rsidR="007D412D" w:rsidRPr="007400E1">
        <w:rPr>
          <w:rFonts w:ascii="宋体" w:hAnsi="宋体" w:cs="宋体" w:hint="eastAsia"/>
          <w:b/>
          <w:kern w:val="0"/>
          <w:sz w:val="28"/>
          <w:szCs w:val="28"/>
        </w:rPr>
        <w:t>、项目地点、规模</w:t>
      </w:r>
    </w:p>
    <w:p w:rsidR="0098261C" w:rsidRPr="0098261C" w:rsidRDefault="0098261C" w:rsidP="0098261C">
      <w:pPr>
        <w:adjustRightInd w:val="0"/>
        <w:snapToGrid w:val="0"/>
        <w:spacing w:line="360" w:lineRule="auto"/>
        <w:ind w:firstLineChars="200" w:firstLine="560"/>
        <w:rPr>
          <w:rFonts w:ascii="宋体" w:hAnsi="宋体" w:hint="eastAsia"/>
          <w:sz w:val="28"/>
          <w:szCs w:val="28"/>
        </w:rPr>
      </w:pPr>
      <w:r w:rsidRPr="0098261C">
        <w:rPr>
          <w:rFonts w:ascii="宋体" w:hAnsi="宋体"/>
          <w:sz w:val="28"/>
          <w:szCs w:val="28"/>
        </w:rPr>
        <w:t>东莞</w:t>
      </w:r>
      <w:r w:rsidRPr="0098261C">
        <w:rPr>
          <w:rFonts w:ascii="宋体" w:hAnsi="宋体" w:hint="eastAsia"/>
          <w:sz w:val="28"/>
          <w:szCs w:val="28"/>
        </w:rPr>
        <w:t>市共乐塑料</w:t>
      </w:r>
      <w:r w:rsidRPr="0098261C">
        <w:rPr>
          <w:rFonts w:ascii="宋体" w:hAnsi="宋体"/>
          <w:sz w:val="28"/>
          <w:szCs w:val="28"/>
        </w:rPr>
        <w:t>有限公司</w:t>
      </w:r>
      <w:r w:rsidRPr="0098261C">
        <w:rPr>
          <w:rFonts w:ascii="宋体" w:hAnsi="宋体" w:hint="eastAsia"/>
          <w:sz w:val="28"/>
          <w:szCs w:val="28"/>
        </w:rPr>
        <w:t>（迁扩建），位于</w:t>
      </w:r>
      <w:r w:rsidRPr="0098261C">
        <w:rPr>
          <w:rFonts w:hint="eastAsia"/>
          <w:sz w:val="28"/>
          <w:szCs w:val="28"/>
        </w:rPr>
        <w:t xml:space="preserve">东莞市塘厦镇鹿苑路160号3栋103室 </w:t>
      </w:r>
      <w:r w:rsidRPr="0098261C">
        <w:rPr>
          <w:rFonts w:ascii="宋体" w:hAnsi="宋体" w:hint="eastAsia"/>
          <w:sz w:val="28"/>
          <w:szCs w:val="28"/>
        </w:rPr>
        <w:t>，项</w:t>
      </w:r>
      <w:r w:rsidRPr="0098261C">
        <w:rPr>
          <w:rFonts w:ascii="宋体" w:hAnsi="宋体"/>
          <w:sz w:val="28"/>
          <w:szCs w:val="28"/>
        </w:rPr>
        <w:t>目占地面积</w:t>
      </w:r>
      <w:r w:rsidRPr="0098261C">
        <w:rPr>
          <w:rFonts w:ascii="宋体" w:hAnsi="宋体" w:hint="eastAsia"/>
          <w:sz w:val="28"/>
          <w:szCs w:val="28"/>
        </w:rPr>
        <w:t>1000</w:t>
      </w:r>
      <w:r w:rsidRPr="0098261C">
        <w:rPr>
          <w:rFonts w:ascii="宋体" w:hAnsi="宋体"/>
          <w:sz w:val="28"/>
          <w:szCs w:val="28"/>
        </w:rPr>
        <w:t>m2</w:t>
      </w:r>
      <w:r w:rsidRPr="0098261C">
        <w:rPr>
          <w:rFonts w:ascii="宋体" w:hAnsi="宋体"/>
          <w:sz w:val="28"/>
          <w:szCs w:val="28"/>
        </w:rPr>
        <w:t>，建筑面积为</w:t>
      </w:r>
      <w:r w:rsidRPr="0098261C">
        <w:rPr>
          <w:rFonts w:hint="eastAsia"/>
          <w:sz w:val="28"/>
          <w:szCs w:val="28"/>
        </w:rPr>
        <w:t>1000</w:t>
      </w:r>
      <w:r w:rsidRPr="0098261C">
        <w:rPr>
          <w:rFonts w:ascii="宋体" w:hAnsi="宋体"/>
          <w:sz w:val="28"/>
          <w:szCs w:val="28"/>
        </w:rPr>
        <w:t>m2</w:t>
      </w:r>
      <w:r w:rsidRPr="0098261C">
        <w:rPr>
          <w:rFonts w:ascii="宋体" w:hAnsi="宋体" w:hint="eastAsia"/>
          <w:sz w:val="28"/>
          <w:szCs w:val="28"/>
        </w:rPr>
        <w:t>，</w:t>
      </w:r>
      <w:r w:rsidRPr="0098261C">
        <w:rPr>
          <w:rFonts w:hint="eastAsia"/>
          <w:sz w:val="28"/>
          <w:szCs w:val="28"/>
        </w:rPr>
        <w:t>年加工生产五金塑料制品1000万件。</w:t>
      </w:r>
    </w:p>
    <w:p w:rsidR="007D412D" w:rsidRPr="007400E1" w:rsidRDefault="006C69E8" w:rsidP="006C69E8">
      <w:pPr>
        <w:adjustRightInd w:val="0"/>
        <w:snapToGrid w:val="0"/>
        <w:spacing w:line="360" w:lineRule="auto"/>
        <w:ind w:firstLineChars="150" w:firstLine="361"/>
        <w:rPr>
          <w:rFonts w:ascii="Times New Roman" w:hAnsi="Times New Roman"/>
          <w:b/>
          <w:sz w:val="24"/>
        </w:rPr>
      </w:pPr>
      <w:r w:rsidRPr="007400E1">
        <w:rPr>
          <w:rFonts w:ascii="Times New Roman" w:hAnsi="Times New Roman" w:hint="eastAsia"/>
          <w:b/>
          <w:sz w:val="24"/>
        </w:rPr>
        <w:t>2</w:t>
      </w:r>
      <w:r w:rsidR="007D412D" w:rsidRPr="007400E1">
        <w:rPr>
          <w:rFonts w:ascii="Times New Roman" w:hAnsi="Times New Roman" w:hint="eastAsia"/>
          <w:b/>
          <w:sz w:val="24"/>
        </w:rPr>
        <w:t>、</w:t>
      </w:r>
      <w:r w:rsidR="00AD0B1A" w:rsidRPr="007400E1">
        <w:rPr>
          <w:rFonts w:ascii="Times New Roman" w:hAnsi="Times New Roman" w:hint="eastAsia"/>
          <w:b/>
          <w:sz w:val="24"/>
        </w:rPr>
        <w:t>主要原辅材料</w:t>
      </w:r>
      <w:r w:rsidR="00930A9D" w:rsidRPr="007400E1">
        <w:rPr>
          <w:rFonts w:ascii="Times New Roman" w:hAnsi="Times New Roman" w:hint="eastAsia"/>
          <w:b/>
          <w:sz w:val="24"/>
        </w:rPr>
        <w:t xml:space="preserve">   </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1774"/>
        <w:gridCol w:w="1031"/>
        <w:gridCol w:w="1069"/>
        <w:gridCol w:w="1188"/>
        <w:gridCol w:w="1181"/>
        <w:gridCol w:w="2378"/>
      </w:tblGrid>
      <w:tr w:rsidR="0098261C" w:rsidRPr="00852FE4" w:rsidTr="00525A50">
        <w:trPr>
          <w:trHeight w:val="454"/>
          <w:tblHeader/>
          <w:jc w:val="center"/>
        </w:trPr>
        <w:tc>
          <w:tcPr>
            <w:tcW w:w="756" w:type="dxa"/>
            <w:vAlign w:val="center"/>
          </w:tcPr>
          <w:p w:rsidR="0098261C" w:rsidRPr="00852FE4" w:rsidRDefault="0098261C" w:rsidP="00525A50">
            <w:pPr>
              <w:tabs>
                <w:tab w:val="left" w:pos="1088"/>
              </w:tabs>
              <w:jc w:val="center"/>
              <w:rPr>
                <w:szCs w:val="21"/>
              </w:rPr>
            </w:pPr>
            <w:r w:rsidRPr="00852FE4">
              <w:rPr>
                <w:szCs w:val="21"/>
              </w:rPr>
              <w:t>序号</w:t>
            </w:r>
          </w:p>
        </w:tc>
        <w:tc>
          <w:tcPr>
            <w:tcW w:w="1774" w:type="dxa"/>
            <w:vAlign w:val="center"/>
          </w:tcPr>
          <w:p w:rsidR="0098261C" w:rsidRPr="00852FE4" w:rsidRDefault="0098261C" w:rsidP="00525A50">
            <w:pPr>
              <w:tabs>
                <w:tab w:val="left" w:pos="1088"/>
              </w:tabs>
              <w:jc w:val="center"/>
              <w:rPr>
                <w:szCs w:val="21"/>
              </w:rPr>
            </w:pPr>
            <w:r w:rsidRPr="00852FE4">
              <w:rPr>
                <w:szCs w:val="21"/>
              </w:rPr>
              <w:t>原辅材料名称</w:t>
            </w:r>
          </w:p>
        </w:tc>
        <w:tc>
          <w:tcPr>
            <w:tcW w:w="1031" w:type="dxa"/>
            <w:vAlign w:val="center"/>
          </w:tcPr>
          <w:p w:rsidR="0098261C" w:rsidRPr="00852FE4" w:rsidRDefault="0098261C" w:rsidP="00525A50">
            <w:pPr>
              <w:tabs>
                <w:tab w:val="left" w:pos="1088"/>
              </w:tabs>
              <w:jc w:val="center"/>
              <w:rPr>
                <w:szCs w:val="21"/>
              </w:rPr>
            </w:pPr>
            <w:r w:rsidRPr="00852FE4">
              <w:rPr>
                <w:rFonts w:hint="eastAsia"/>
                <w:szCs w:val="21"/>
              </w:rPr>
              <w:t>单位</w:t>
            </w:r>
          </w:p>
        </w:tc>
        <w:tc>
          <w:tcPr>
            <w:tcW w:w="1069" w:type="dxa"/>
            <w:vAlign w:val="center"/>
          </w:tcPr>
          <w:p w:rsidR="0098261C" w:rsidRPr="00852FE4" w:rsidRDefault="0098261C" w:rsidP="00525A50">
            <w:pPr>
              <w:tabs>
                <w:tab w:val="left" w:pos="1088"/>
              </w:tabs>
              <w:jc w:val="center"/>
              <w:rPr>
                <w:szCs w:val="21"/>
              </w:rPr>
            </w:pPr>
            <w:r>
              <w:rPr>
                <w:rFonts w:hint="eastAsia"/>
                <w:szCs w:val="21"/>
              </w:rPr>
              <w:t>迁</w:t>
            </w:r>
            <w:r w:rsidRPr="00852FE4">
              <w:rPr>
                <w:szCs w:val="21"/>
              </w:rPr>
              <w:t>建前</w:t>
            </w:r>
          </w:p>
        </w:tc>
        <w:tc>
          <w:tcPr>
            <w:tcW w:w="1188" w:type="dxa"/>
            <w:vAlign w:val="center"/>
          </w:tcPr>
          <w:p w:rsidR="0098261C" w:rsidRPr="00852FE4" w:rsidRDefault="0098261C" w:rsidP="00525A50">
            <w:pPr>
              <w:tabs>
                <w:tab w:val="left" w:pos="1088"/>
              </w:tabs>
              <w:jc w:val="center"/>
              <w:rPr>
                <w:szCs w:val="21"/>
              </w:rPr>
            </w:pPr>
            <w:r>
              <w:rPr>
                <w:rFonts w:hint="eastAsia"/>
                <w:szCs w:val="21"/>
              </w:rPr>
              <w:t>迁</w:t>
            </w:r>
            <w:r w:rsidRPr="00852FE4">
              <w:rPr>
                <w:rFonts w:hint="eastAsia"/>
                <w:szCs w:val="21"/>
              </w:rPr>
              <w:t>建</w:t>
            </w:r>
            <w:r>
              <w:rPr>
                <w:rFonts w:hint="eastAsia"/>
                <w:szCs w:val="21"/>
              </w:rPr>
              <w:t>后</w:t>
            </w:r>
          </w:p>
        </w:tc>
        <w:tc>
          <w:tcPr>
            <w:tcW w:w="1181" w:type="dxa"/>
            <w:vAlign w:val="center"/>
          </w:tcPr>
          <w:p w:rsidR="0098261C" w:rsidRPr="00852FE4" w:rsidRDefault="0098261C" w:rsidP="00525A50">
            <w:pPr>
              <w:tabs>
                <w:tab w:val="left" w:pos="1088"/>
              </w:tabs>
              <w:jc w:val="center"/>
              <w:rPr>
                <w:szCs w:val="21"/>
              </w:rPr>
            </w:pPr>
            <w:r>
              <w:rPr>
                <w:rFonts w:hint="eastAsia"/>
                <w:szCs w:val="21"/>
              </w:rPr>
              <w:t>增减量</w:t>
            </w:r>
          </w:p>
        </w:tc>
        <w:tc>
          <w:tcPr>
            <w:tcW w:w="2378" w:type="dxa"/>
            <w:vAlign w:val="center"/>
          </w:tcPr>
          <w:p w:rsidR="0098261C" w:rsidRPr="00852FE4" w:rsidRDefault="0098261C" w:rsidP="00525A50">
            <w:pPr>
              <w:tabs>
                <w:tab w:val="left" w:pos="1088"/>
              </w:tabs>
              <w:jc w:val="center"/>
              <w:rPr>
                <w:szCs w:val="21"/>
              </w:rPr>
            </w:pPr>
            <w:r w:rsidRPr="00852FE4">
              <w:rPr>
                <w:rFonts w:hint="eastAsia"/>
                <w:szCs w:val="21"/>
              </w:rPr>
              <w:t>备注</w:t>
            </w:r>
          </w:p>
        </w:tc>
      </w:tr>
      <w:tr w:rsidR="0098261C" w:rsidRPr="00852FE4" w:rsidTr="00525A50">
        <w:trPr>
          <w:trHeight w:val="454"/>
          <w:tblHeader/>
          <w:jc w:val="center"/>
        </w:trPr>
        <w:tc>
          <w:tcPr>
            <w:tcW w:w="756" w:type="dxa"/>
            <w:vAlign w:val="center"/>
          </w:tcPr>
          <w:p w:rsidR="0098261C" w:rsidRPr="00175EC4" w:rsidRDefault="0098261C" w:rsidP="00525A50">
            <w:pPr>
              <w:tabs>
                <w:tab w:val="left" w:pos="1088"/>
              </w:tabs>
              <w:jc w:val="center"/>
            </w:pPr>
            <w:r>
              <w:rPr>
                <w:rFonts w:hint="eastAsia"/>
              </w:rPr>
              <w:t>1</w:t>
            </w:r>
          </w:p>
        </w:tc>
        <w:tc>
          <w:tcPr>
            <w:tcW w:w="1774" w:type="dxa"/>
            <w:vAlign w:val="center"/>
          </w:tcPr>
          <w:p w:rsidR="0098261C" w:rsidRDefault="0098261C" w:rsidP="00525A50">
            <w:pPr>
              <w:adjustRightInd w:val="0"/>
              <w:snapToGrid w:val="0"/>
              <w:jc w:val="center"/>
              <w:rPr>
                <w:szCs w:val="21"/>
              </w:rPr>
            </w:pPr>
            <w:r>
              <w:rPr>
                <w:rFonts w:hint="eastAsia"/>
                <w:szCs w:val="21"/>
              </w:rPr>
              <w:t>ABS塑料粒</w:t>
            </w:r>
          </w:p>
        </w:tc>
        <w:tc>
          <w:tcPr>
            <w:tcW w:w="1031" w:type="dxa"/>
            <w:vAlign w:val="center"/>
          </w:tcPr>
          <w:p w:rsidR="0098261C" w:rsidRPr="005E5993" w:rsidRDefault="0098261C" w:rsidP="00525A50">
            <w:pPr>
              <w:adjustRightInd w:val="0"/>
              <w:jc w:val="center"/>
              <w:textAlignment w:val="baseline"/>
              <w:rPr>
                <w:kern w:val="0"/>
                <w:szCs w:val="20"/>
              </w:rPr>
            </w:pPr>
            <w:r>
              <w:rPr>
                <w:rFonts w:hint="eastAsia"/>
                <w:kern w:val="0"/>
                <w:szCs w:val="20"/>
              </w:rPr>
              <w:t>t/a</w:t>
            </w:r>
          </w:p>
        </w:tc>
        <w:tc>
          <w:tcPr>
            <w:tcW w:w="1069" w:type="dxa"/>
            <w:vAlign w:val="center"/>
          </w:tcPr>
          <w:p w:rsidR="0098261C" w:rsidRPr="005E5993" w:rsidRDefault="0098261C" w:rsidP="00525A50">
            <w:pPr>
              <w:adjustRightInd w:val="0"/>
              <w:jc w:val="center"/>
              <w:textAlignment w:val="baseline"/>
              <w:rPr>
                <w:kern w:val="0"/>
                <w:szCs w:val="20"/>
              </w:rPr>
            </w:pPr>
            <w:r>
              <w:rPr>
                <w:rFonts w:hint="eastAsia"/>
                <w:kern w:val="0"/>
                <w:szCs w:val="20"/>
              </w:rPr>
              <w:t>1000</w:t>
            </w:r>
          </w:p>
        </w:tc>
        <w:tc>
          <w:tcPr>
            <w:tcW w:w="1188" w:type="dxa"/>
            <w:vAlign w:val="center"/>
          </w:tcPr>
          <w:p w:rsidR="0098261C" w:rsidRPr="005E5993" w:rsidRDefault="0098261C" w:rsidP="00525A50">
            <w:pPr>
              <w:adjustRightInd w:val="0"/>
              <w:jc w:val="center"/>
              <w:textAlignment w:val="baseline"/>
              <w:rPr>
                <w:kern w:val="0"/>
                <w:szCs w:val="20"/>
              </w:rPr>
            </w:pPr>
            <w:r>
              <w:rPr>
                <w:rFonts w:hint="eastAsia"/>
                <w:kern w:val="0"/>
                <w:szCs w:val="20"/>
              </w:rPr>
              <w:t>1200</w:t>
            </w:r>
          </w:p>
        </w:tc>
        <w:tc>
          <w:tcPr>
            <w:tcW w:w="1181" w:type="dxa"/>
            <w:vAlign w:val="center"/>
          </w:tcPr>
          <w:p w:rsidR="0098261C" w:rsidRDefault="0098261C" w:rsidP="00525A50">
            <w:pPr>
              <w:jc w:val="center"/>
            </w:pPr>
            <w:r>
              <w:rPr>
                <w:rFonts w:ascii="宋体" w:hAnsi="宋体" w:hint="eastAsia"/>
                <w:szCs w:val="21"/>
              </w:rPr>
              <w:t>0</w:t>
            </w:r>
          </w:p>
        </w:tc>
        <w:tc>
          <w:tcPr>
            <w:tcW w:w="2378" w:type="dxa"/>
            <w:vMerge w:val="restart"/>
            <w:vAlign w:val="center"/>
          </w:tcPr>
          <w:p w:rsidR="0098261C" w:rsidRPr="00852FE4" w:rsidRDefault="0098261C" w:rsidP="00525A50">
            <w:pPr>
              <w:tabs>
                <w:tab w:val="left" w:pos="1088"/>
              </w:tabs>
              <w:adjustRightInd w:val="0"/>
              <w:snapToGrid w:val="0"/>
              <w:jc w:val="center"/>
              <w:rPr>
                <w:szCs w:val="21"/>
              </w:rPr>
            </w:pPr>
            <w:r>
              <w:rPr>
                <w:rFonts w:hint="eastAsia"/>
                <w:szCs w:val="21"/>
              </w:rPr>
              <w:t>项目</w:t>
            </w:r>
            <w:r>
              <w:rPr>
                <w:szCs w:val="21"/>
              </w:rPr>
              <w:t>采购原材料均为新料</w:t>
            </w:r>
          </w:p>
        </w:tc>
      </w:tr>
      <w:tr w:rsidR="0098261C" w:rsidRPr="00852FE4" w:rsidTr="00525A50">
        <w:trPr>
          <w:trHeight w:val="454"/>
          <w:tblHeader/>
          <w:jc w:val="center"/>
        </w:trPr>
        <w:tc>
          <w:tcPr>
            <w:tcW w:w="756" w:type="dxa"/>
            <w:vAlign w:val="center"/>
          </w:tcPr>
          <w:p w:rsidR="0098261C" w:rsidRDefault="0098261C" w:rsidP="00525A50">
            <w:pPr>
              <w:tabs>
                <w:tab w:val="left" w:pos="1088"/>
              </w:tabs>
              <w:jc w:val="center"/>
            </w:pPr>
            <w:r>
              <w:rPr>
                <w:rFonts w:hint="eastAsia"/>
              </w:rPr>
              <w:t>2</w:t>
            </w:r>
          </w:p>
        </w:tc>
        <w:tc>
          <w:tcPr>
            <w:tcW w:w="1774" w:type="dxa"/>
            <w:vAlign w:val="center"/>
          </w:tcPr>
          <w:p w:rsidR="0098261C" w:rsidRDefault="0098261C" w:rsidP="00525A50">
            <w:pPr>
              <w:adjustRightInd w:val="0"/>
              <w:snapToGrid w:val="0"/>
              <w:jc w:val="center"/>
              <w:rPr>
                <w:szCs w:val="21"/>
              </w:rPr>
            </w:pPr>
            <w:r>
              <w:rPr>
                <w:rFonts w:hint="eastAsia"/>
                <w:szCs w:val="21"/>
              </w:rPr>
              <w:t>PVC塑胶粒</w:t>
            </w:r>
          </w:p>
        </w:tc>
        <w:tc>
          <w:tcPr>
            <w:tcW w:w="1031" w:type="dxa"/>
            <w:vAlign w:val="center"/>
          </w:tcPr>
          <w:p w:rsidR="0098261C" w:rsidRPr="00106091" w:rsidRDefault="0098261C" w:rsidP="00525A50">
            <w:pPr>
              <w:adjustRightInd w:val="0"/>
              <w:jc w:val="center"/>
              <w:textAlignment w:val="baseline"/>
              <w:rPr>
                <w:kern w:val="0"/>
                <w:szCs w:val="20"/>
              </w:rPr>
            </w:pPr>
            <w:r w:rsidRPr="00106091">
              <w:rPr>
                <w:rFonts w:hint="eastAsia"/>
                <w:kern w:val="0"/>
                <w:szCs w:val="20"/>
              </w:rPr>
              <w:t>t/a</w:t>
            </w:r>
          </w:p>
        </w:tc>
        <w:tc>
          <w:tcPr>
            <w:tcW w:w="1069" w:type="dxa"/>
            <w:vAlign w:val="center"/>
          </w:tcPr>
          <w:p w:rsidR="0098261C" w:rsidRPr="00106091" w:rsidRDefault="0098261C" w:rsidP="00525A50">
            <w:pPr>
              <w:adjustRightInd w:val="0"/>
              <w:jc w:val="center"/>
              <w:textAlignment w:val="baseline"/>
              <w:rPr>
                <w:kern w:val="0"/>
                <w:szCs w:val="20"/>
              </w:rPr>
            </w:pPr>
            <w:r>
              <w:rPr>
                <w:rFonts w:hint="eastAsia"/>
                <w:kern w:val="0"/>
                <w:szCs w:val="20"/>
              </w:rPr>
              <w:t>100</w:t>
            </w:r>
          </w:p>
        </w:tc>
        <w:tc>
          <w:tcPr>
            <w:tcW w:w="1188" w:type="dxa"/>
            <w:vAlign w:val="center"/>
          </w:tcPr>
          <w:p w:rsidR="0098261C" w:rsidRPr="00106091" w:rsidRDefault="0098261C" w:rsidP="00525A50">
            <w:pPr>
              <w:adjustRightInd w:val="0"/>
              <w:jc w:val="center"/>
              <w:textAlignment w:val="baseline"/>
              <w:rPr>
                <w:kern w:val="0"/>
                <w:szCs w:val="20"/>
              </w:rPr>
            </w:pPr>
            <w:r>
              <w:rPr>
                <w:rFonts w:hint="eastAsia"/>
                <w:kern w:val="0"/>
                <w:szCs w:val="20"/>
              </w:rPr>
              <w:t>120</w:t>
            </w:r>
          </w:p>
        </w:tc>
        <w:tc>
          <w:tcPr>
            <w:tcW w:w="1181" w:type="dxa"/>
            <w:vAlign w:val="center"/>
          </w:tcPr>
          <w:p w:rsidR="0098261C" w:rsidRDefault="0098261C" w:rsidP="00525A50">
            <w:pPr>
              <w:jc w:val="center"/>
            </w:pPr>
            <w:r w:rsidRPr="0073234C">
              <w:rPr>
                <w:rFonts w:ascii="宋体" w:hAnsi="宋体" w:hint="eastAsia"/>
                <w:szCs w:val="21"/>
              </w:rPr>
              <w:t>0</w:t>
            </w:r>
          </w:p>
        </w:tc>
        <w:tc>
          <w:tcPr>
            <w:tcW w:w="2378" w:type="dxa"/>
            <w:vMerge/>
            <w:vAlign w:val="center"/>
          </w:tcPr>
          <w:p w:rsidR="0098261C" w:rsidRPr="00852FE4" w:rsidRDefault="0098261C" w:rsidP="00525A50">
            <w:pPr>
              <w:tabs>
                <w:tab w:val="left" w:pos="1088"/>
              </w:tabs>
              <w:adjustRightInd w:val="0"/>
              <w:snapToGrid w:val="0"/>
              <w:jc w:val="center"/>
              <w:rPr>
                <w:szCs w:val="21"/>
              </w:rPr>
            </w:pPr>
          </w:p>
        </w:tc>
      </w:tr>
      <w:tr w:rsidR="0098261C" w:rsidRPr="00852FE4" w:rsidTr="00525A50">
        <w:trPr>
          <w:trHeight w:val="454"/>
          <w:tblHeader/>
          <w:jc w:val="center"/>
        </w:trPr>
        <w:tc>
          <w:tcPr>
            <w:tcW w:w="756" w:type="dxa"/>
            <w:vAlign w:val="center"/>
          </w:tcPr>
          <w:p w:rsidR="0098261C" w:rsidRDefault="0098261C" w:rsidP="00525A50">
            <w:pPr>
              <w:tabs>
                <w:tab w:val="left" w:pos="1088"/>
              </w:tabs>
              <w:jc w:val="center"/>
            </w:pPr>
            <w:r>
              <w:rPr>
                <w:rFonts w:hint="eastAsia"/>
              </w:rPr>
              <w:t>3</w:t>
            </w:r>
          </w:p>
        </w:tc>
        <w:tc>
          <w:tcPr>
            <w:tcW w:w="1774" w:type="dxa"/>
            <w:vAlign w:val="center"/>
          </w:tcPr>
          <w:p w:rsidR="0098261C" w:rsidRDefault="0098261C" w:rsidP="00525A50">
            <w:pPr>
              <w:adjustRightInd w:val="0"/>
              <w:jc w:val="center"/>
              <w:textAlignment w:val="baseline"/>
              <w:rPr>
                <w:kern w:val="0"/>
                <w:szCs w:val="20"/>
              </w:rPr>
            </w:pPr>
            <w:r>
              <w:rPr>
                <w:rFonts w:hint="eastAsia"/>
                <w:kern w:val="0"/>
                <w:szCs w:val="20"/>
              </w:rPr>
              <w:t>PP塑胶粒</w:t>
            </w:r>
          </w:p>
        </w:tc>
        <w:tc>
          <w:tcPr>
            <w:tcW w:w="1031" w:type="dxa"/>
            <w:vAlign w:val="center"/>
          </w:tcPr>
          <w:p w:rsidR="0098261C" w:rsidRPr="005E5993" w:rsidRDefault="0098261C" w:rsidP="00525A50">
            <w:pPr>
              <w:adjustRightInd w:val="0"/>
              <w:jc w:val="center"/>
              <w:textAlignment w:val="baseline"/>
              <w:rPr>
                <w:kern w:val="0"/>
                <w:szCs w:val="20"/>
              </w:rPr>
            </w:pPr>
            <w:r>
              <w:rPr>
                <w:rFonts w:hint="eastAsia"/>
                <w:kern w:val="0"/>
                <w:szCs w:val="20"/>
              </w:rPr>
              <w:t>t/a</w:t>
            </w:r>
          </w:p>
        </w:tc>
        <w:tc>
          <w:tcPr>
            <w:tcW w:w="1069" w:type="dxa"/>
            <w:vAlign w:val="center"/>
          </w:tcPr>
          <w:p w:rsidR="0098261C" w:rsidRDefault="0098261C" w:rsidP="00525A50">
            <w:pPr>
              <w:adjustRightInd w:val="0"/>
              <w:jc w:val="center"/>
              <w:textAlignment w:val="baseline"/>
              <w:rPr>
                <w:kern w:val="0"/>
                <w:szCs w:val="20"/>
              </w:rPr>
            </w:pPr>
            <w:r>
              <w:rPr>
                <w:rFonts w:hint="eastAsia"/>
                <w:kern w:val="0"/>
                <w:szCs w:val="20"/>
              </w:rPr>
              <w:t>10</w:t>
            </w:r>
          </w:p>
        </w:tc>
        <w:tc>
          <w:tcPr>
            <w:tcW w:w="1188" w:type="dxa"/>
            <w:vAlign w:val="center"/>
          </w:tcPr>
          <w:p w:rsidR="0098261C" w:rsidRDefault="0098261C" w:rsidP="00525A50">
            <w:pPr>
              <w:adjustRightInd w:val="0"/>
              <w:jc w:val="center"/>
              <w:textAlignment w:val="baseline"/>
              <w:rPr>
                <w:kern w:val="0"/>
                <w:szCs w:val="20"/>
              </w:rPr>
            </w:pPr>
            <w:r>
              <w:rPr>
                <w:rFonts w:hint="eastAsia"/>
                <w:kern w:val="0"/>
                <w:szCs w:val="20"/>
              </w:rPr>
              <w:t>10</w:t>
            </w:r>
          </w:p>
        </w:tc>
        <w:tc>
          <w:tcPr>
            <w:tcW w:w="1181" w:type="dxa"/>
            <w:vAlign w:val="center"/>
          </w:tcPr>
          <w:p w:rsidR="0098261C" w:rsidRDefault="0098261C" w:rsidP="00525A50">
            <w:pPr>
              <w:jc w:val="center"/>
            </w:pPr>
            <w:r>
              <w:rPr>
                <w:rFonts w:ascii="宋体" w:hAnsi="宋体" w:hint="eastAsia"/>
                <w:szCs w:val="21"/>
              </w:rPr>
              <w:t>0</w:t>
            </w:r>
          </w:p>
        </w:tc>
        <w:tc>
          <w:tcPr>
            <w:tcW w:w="2378" w:type="dxa"/>
            <w:vMerge/>
            <w:vAlign w:val="center"/>
          </w:tcPr>
          <w:p w:rsidR="0098261C" w:rsidRDefault="0098261C" w:rsidP="00525A50">
            <w:pPr>
              <w:tabs>
                <w:tab w:val="left" w:pos="1088"/>
              </w:tabs>
              <w:adjustRightInd w:val="0"/>
              <w:snapToGrid w:val="0"/>
              <w:jc w:val="center"/>
              <w:rPr>
                <w:szCs w:val="21"/>
              </w:rPr>
            </w:pPr>
          </w:p>
        </w:tc>
      </w:tr>
      <w:tr w:rsidR="0098261C" w:rsidRPr="00852FE4" w:rsidTr="00525A50">
        <w:trPr>
          <w:trHeight w:val="454"/>
          <w:tblHeader/>
          <w:jc w:val="center"/>
        </w:trPr>
        <w:tc>
          <w:tcPr>
            <w:tcW w:w="756" w:type="dxa"/>
            <w:vAlign w:val="center"/>
          </w:tcPr>
          <w:p w:rsidR="0098261C" w:rsidRDefault="0098261C" w:rsidP="00525A50">
            <w:pPr>
              <w:tabs>
                <w:tab w:val="left" w:pos="1088"/>
              </w:tabs>
              <w:jc w:val="center"/>
            </w:pPr>
            <w:r>
              <w:rPr>
                <w:rFonts w:hint="eastAsia"/>
              </w:rPr>
              <w:t>4</w:t>
            </w:r>
          </w:p>
        </w:tc>
        <w:tc>
          <w:tcPr>
            <w:tcW w:w="1774" w:type="dxa"/>
            <w:vAlign w:val="center"/>
          </w:tcPr>
          <w:p w:rsidR="0098261C" w:rsidRPr="005C5AAA" w:rsidRDefault="0098261C" w:rsidP="00525A50">
            <w:pPr>
              <w:tabs>
                <w:tab w:val="left" w:pos="1088"/>
              </w:tabs>
              <w:jc w:val="center"/>
            </w:pPr>
            <w:r>
              <w:rPr>
                <w:rFonts w:hint="eastAsia"/>
              </w:rPr>
              <w:t>五金配件</w:t>
            </w:r>
          </w:p>
        </w:tc>
        <w:tc>
          <w:tcPr>
            <w:tcW w:w="1031" w:type="dxa"/>
            <w:vAlign w:val="center"/>
          </w:tcPr>
          <w:p w:rsidR="0098261C" w:rsidRPr="00033E29" w:rsidRDefault="0098261C" w:rsidP="00525A50">
            <w:pPr>
              <w:tabs>
                <w:tab w:val="left" w:pos="1088"/>
              </w:tabs>
              <w:jc w:val="center"/>
            </w:pPr>
            <w:r>
              <w:rPr>
                <w:rFonts w:hint="eastAsia"/>
                <w:kern w:val="0"/>
                <w:szCs w:val="20"/>
              </w:rPr>
              <w:t>t/a</w:t>
            </w:r>
          </w:p>
        </w:tc>
        <w:tc>
          <w:tcPr>
            <w:tcW w:w="1069" w:type="dxa"/>
            <w:vAlign w:val="center"/>
          </w:tcPr>
          <w:p w:rsidR="0098261C" w:rsidRDefault="0098261C" w:rsidP="00525A50">
            <w:pPr>
              <w:tabs>
                <w:tab w:val="left" w:pos="1088"/>
              </w:tabs>
              <w:jc w:val="center"/>
            </w:pPr>
            <w:r>
              <w:rPr>
                <w:rFonts w:hint="eastAsia"/>
              </w:rPr>
              <w:t>20</w:t>
            </w:r>
          </w:p>
        </w:tc>
        <w:tc>
          <w:tcPr>
            <w:tcW w:w="1188" w:type="dxa"/>
            <w:vAlign w:val="center"/>
          </w:tcPr>
          <w:p w:rsidR="0098261C" w:rsidRDefault="0098261C" w:rsidP="00525A50">
            <w:pPr>
              <w:tabs>
                <w:tab w:val="left" w:pos="1088"/>
              </w:tabs>
              <w:jc w:val="center"/>
            </w:pPr>
            <w:r>
              <w:rPr>
                <w:rFonts w:hint="eastAsia"/>
              </w:rPr>
              <w:t>20</w:t>
            </w:r>
          </w:p>
        </w:tc>
        <w:tc>
          <w:tcPr>
            <w:tcW w:w="1181" w:type="dxa"/>
            <w:vAlign w:val="center"/>
          </w:tcPr>
          <w:p w:rsidR="0098261C" w:rsidRDefault="0098261C" w:rsidP="00525A50">
            <w:pPr>
              <w:tabs>
                <w:tab w:val="left" w:pos="1088"/>
              </w:tabs>
              <w:jc w:val="center"/>
            </w:pPr>
            <w:r>
              <w:rPr>
                <w:rFonts w:hint="eastAsia"/>
              </w:rPr>
              <w:t>0</w:t>
            </w:r>
          </w:p>
        </w:tc>
        <w:tc>
          <w:tcPr>
            <w:tcW w:w="2378" w:type="dxa"/>
            <w:vMerge/>
            <w:vAlign w:val="center"/>
          </w:tcPr>
          <w:p w:rsidR="0098261C" w:rsidRDefault="0098261C" w:rsidP="00525A50">
            <w:pPr>
              <w:tabs>
                <w:tab w:val="left" w:pos="1088"/>
              </w:tabs>
              <w:adjustRightInd w:val="0"/>
              <w:snapToGrid w:val="0"/>
              <w:jc w:val="center"/>
              <w:rPr>
                <w:szCs w:val="21"/>
              </w:rPr>
            </w:pPr>
          </w:p>
        </w:tc>
      </w:tr>
    </w:tbl>
    <w:p w:rsidR="00AD0B1A" w:rsidRPr="007400E1" w:rsidRDefault="006C69E8" w:rsidP="0098261C">
      <w:pPr>
        <w:adjustRightInd w:val="0"/>
        <w:snapToGrid w:val="0"/>
        <w:spacing w:line="360" w:lineRule="auto"/>
        <w:ind w:firstLineChars="100" w:firstLine="241"/>
        <w:rPr>
          <w:rFonts w:ascii="Times New Roman" w:hAnsi="Times New Roman"/>
          <w:b/>
          <w:bCs/>
          <w:sz w:val="24"/>
        </w:rPr>
      </w:pPr>
      <w:r w:rsidRPr="007400E1">
        <w:rPr>
          <w:rFonts w:ascii="Times New Roman" w:hAnsi="Times New Roman" w:hint="eastAsia"/>
          <w:b/>
          <w:bCs/>
          <w:sz w:val="24"/>
        </w:rPr>
        <w:t>3</w:t>
      </w:r>
      <w:r w:rsidR="00AD0B1A" w:rsidRPr="007400E1">
        <w:rPr>
          <w:rFonts w:ascii="Times New Roman" w:hAnsi="Times New Roman" w:hint="eastAsia"/>
          <w:b/>
          <w:bCs/>
          <w:sz w:val="24"/>
        </w:rPr>
        <w:t>、主要生产设备</w:t>
      </w:r>
    </w:p>
    <w:tbl>
      <w:tblPr>
        <w:tblW w:w="914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53"/>
        <w:gridCol w:w="1985"/>
        <w:gridCol w:w="2409"/>
        <w:gridCol w:w="851"/>
        <w:gridCol w:w="992"/>
        <w:gridCol w:w="992"/>
        <w:gridCol w:w="1361"/>
      </w:tblGrid>
      <w:tr w:rsidR="00754164" w:rsidRPr="00055746" w:rsidTr="00525A50">
        <w:trPr>
          <w:trHeight w:val="466"/>
          <w:jc w:val="center"/>
        </w:trPr>
        <w:tc>
          <w:tcPr>
            <w:tcW w:w="553" w:type="dxa"/>
            <w:vAlign w:val="center"/>
          </w:tcPr>
          <w:p w:rsidR="00754164" w:rsidRPr="00055746" w:rsidRDefault="00754164" w:rsidP="00525A50">
            <w:pPr>
              <w:autoSpaceDE w:val="0"/>
              <w:autoSpaceDN w:val="0"/>
              <w:adjustRightInd w:val="0"/>
              <w:snapToGrid w:val="0"/>
              <w:jc w:val="center"/>
              <w:rPr>
                <w:rFonts w:ascii="宋体" w:hAnsi="宋体"/>
                <w:b/>
                <w:bCs/>
                <w:szCs w:val="21"/>
              </w:rPr>
            </w:pPr>
            <w:r w:rsidRPr="00055746">
              <w:rPr>
                <w:rFonts w:ascii="宋体" w:hAnsi="宋体" w:hint="eastAsia"/>
                <w:b/>
                <w:bCs/>
                <w:szCs w:val="21"/>
              </w:rPr>
              <w:t>序号</w:t>
            </w:r>
          </w:p>
        </w:tc>
        <w:tc>
          <w:tcPr>
            <w:tcW w:w="1985" w:type="dxa"/>
            <w:vAlign w:val="center"/>
          </w:tcPr>
          <w:p w:rsidR="00754164" w:rsidRPr="00055746" w:rsidRDefault="00754164" w:rsidP="00525A50">
            <w:pPr>
              <w:autoSpaceDE w:val="0"/>
              <w:autoSpaceDN w:val="0"/>
              <w:adjustRightInd w:val="0"/>
              <w:snapToGrid w:val="0"/>
              <w:jc w:val="center"/>
              <w:rPr>
                <w:rFonts w:ascii="宋体" w:hAnsi="宋体"/>
                <w:b/>
                <w:bCs/>
                <w:szCs w:val="21"/>
              </w:rPr>
            </w:pPr>
            <w:r w:rsidRPr="00055746">
              <w:rPr>
                <w:rFonts w:ascii="宋体" w:hAnsi="宋体"/>
                <w:b/>
                <w:bCs/>
                <w:szCs w:val="21"/>
              </w:rPr>
              <w:t>名称</w:t>
            </w:r>
          </w:p>
        </w:tc>
        <w:tc>
          <w:tcPr>
            <w:tcW w:w="2409" w:type="dxa"/>
            <w:vAlign w:val="center"/>
          </w:tcPr>
          <w:p w:rsidR="00754164" w:rsidRPr="00055746" w:rsidRDefault="00754164" w:rsidP="00525A50">
            <w:pPr>
              <w:autoSpaceDE w:val="0"/>
              <w:autoSpaceDN w:val="0"/>
              <w:adjustRightInd w:val="0"/>
              <w:snapToGrid w:val="0"/>
              <w:jc w:val="center"/>
              <w:rPr>
                <w:rFonts w:ascii="宋体" w:hAnsi="宋体"/>
                <w:b/>
                <w:bCs/>
                <w:szCs w:val="21"/>
              </w:rPr>
            </w:pPr>
            <w:r>
              <w:rPr>
                <w:rFonts w:ascii="宋体" w:hAnsi="宋体" w:hint="eastAsia"/>
                <w:b/>
                <w:bCs/>
                <w:szCs w:val="21"/>
              </w:rPr>
              <w:t>型号或尺寸</w:t>
            </w:r>
          </w:p>
        </w:tc>
        <w:tc>
          <w:tcPr>
            <w:tcW w:w="851" w:type="dxa"/>
            <w:vAlign w:val="center"/>
          </w:tcPr>
          <w:p w:rsidR="00754164" w:rsidRPr="00055746" w:rsidRDefault="00754164" w:rsidP="00525A50">
            <w:pPr>
              <w:tabs>
                <w:tab w:val="left" w:pos="1088"/>
              </w:tabs>
              <w:adjustRightInd w:val="0"/>
              <w:snapToGrid w:val="0"/>
              <w:jc w:val="center"/>
              <w:rPr>
                <w:rFonts w:ascii="宋体" w:hAnsi="宋体"/>
                <w:szCs w:val="21"/>
              </w:rPr>
            </w:pPr>
            <w:r>
              <w:rPr>
                <w:rFonts w:ascii="宋体" w:hAnsi="宋体" w:hint="eastAsia"/>
                <w:b/>
                <w:bCs/>
                <w:szCs w:val="21"/>
              </w:rPr>
              <w:t>迁</w:t>
            </w:r>
            <w:r w:rsidRPr="00055746">
              <w:rPr>
                <w:rFonts w:ascii="宋体" w:hAnsi="宋体" w:hint="eastAsia"/>
                <w:b/>
                <w:bCs/>
                <w:szCs w:val="21"/>
              </w:rPr>
              <w:t>建前</w:t>
            </w:r>
          </w:p>
        </w:tc>
        <w:tc>
          <w:tcPr>
            <w:tcW w:w="992" w:type="dxa"/>
            <w:vAlign w:val="center"/>
          </w:tcPr>
          <w:p w:rsidR="00754164" w:rsidRPr="00055746" w:rsidRDefault="00754164" w:rsidP="00525A50">
            <w:pPr>
              <w:tabs>
                <w:tab w:val="left" w:pos="1088"/>
              </w:tabs>
              <w:adjustRightInd w:val="0"/>
              <w:snapToGrid w:val="0"/>
              <w:jc w:val="center"/>
              <w:rPr>
                <w:rFonts w:ascii="宋体" w:hAnsi="宋体"/>
                <w:szCs w:val="21"/>
              </w:rPr>
            </w:pPr>
            <w:r>
              <w:rPr>
                <w:rFonts w:ascii="宋体" w:hAnsi="宋体" w:hint="eastAsia"/>
                <w:b/>
                <w:bCs/>
                <w:szCs w:val="21"/>
              </w:rPr>
              <w:t>迁</w:t>
            </w:r>
            <w:r w:rsidRPr="00055746">
              <w:rPr>
                <w:rFonts w:ascii="宋体" w:hAnsi="宋体"/>
                <w:b/>
                <w:bCs/>
                <w:szCs w:val="21"/>
              </w:rPr>
              <w:t>建</w:t>
            </w:r>
            <w:r w:rsidRPr="00055746">
              <w:rPr>
                <w:rFonts w:ascii="宋体" w:hAnsi="宋体" w:hint="eastAsia"/>
                <w:b/>
                <w:bCs/>
                <w:szCs w:val="21"/>
              </w:rPr>
              <w:t>后</w:t>
            </w:r>
          </w:p>
        </w:tc>
        <w:tc>
          <w:tcPr>
            <w:tcW w:w="992" w:type="dxa"/>
            <w:vAlign w:val="center"/>
          </w:tcPr>
          <w:p w:rsidR="00754164" w:rsidRPr="00055746" w:rsidRDefault="00754164" w:rsidP="00525A50">
            <w:pPr>
              <w:autoSpaceDE w:val="0"/>
              <w:autoSpaceDN w:val="0"/>
              <w:adjustRightInd w:val="0"/>
              <w:snapToGrid w:val="0"/>
              <w:jc w:val="center"/>
              <w:rPr>
                <w:rFonts w:ascii="宋体" w:hAnsi="宋体"/>
                <w:szCs w:val="21"/>
              </w:rPr>
            </w:pPr>
            <w:r w:rsidRPr="00055746">
              <w:rPr>
                <w:rFonts w:ascii="宋体" w:hAnsi="宋体" w:hint="eastAsia"/>
                <w:b/>
                <w:bCs/>
                <w:szCs w:val="21"/>
              </w:rPr>
              <w:t>增减量</w:t>
            </w:r>
          </w:p>
        </w:tc>
        <w:tc>
          <w:tcPr>
            <w:tcW w:w="1361" w:type="dxa"/>
            <w:vAlign w:val="center"/>
          </w:tcPr>
          <w:p w:rsidR="00754164" w:rsidRPr="00055746" w:rsidRDefault="00754164" w:rsidP="00525A50">
            <w:pPr>
              <w:autoSpaceDE w:val="0"/>
              <w:autoSpaceDN w:val="0"/>
              <w:adjustRightInd w:val="0"/>
              <w:snapToGrid w:val="0"/>
              <w:jc w:val="center"/>
              <w:rPr>
                <w:rFonts w:ascii="宋体" w:hAnsi="宋体"/>
                <w:b/>
                <w:bCs/>
                <w:szCs w:val="21"/>
              </w:rPr>
            </w:pPr>
            <w:r>
              <w:rPr>
                <w:rFonts w:ascii="宋体" w:hAnsi="宋体" w:hint="eastAsia"/>
                <w:b/>
                <w:bCs/>
                <w:szCs w:val="21"/>
              </w:rPr>
              <w:t>使用工序</w:t>
            </w:r>
          </w:p>
        </w:tc>
      </w:tr>
      <w:tr w:rsidR="00754164" w:rsidRPr="00055746" w:rsidTr="00525A50">
        <w:trPr>
          <w:trHeight w:val="418"/>
          <w:jc w:val="center"/>
        </w:trPr>
        <w:tc>
          <w:tcPr>
            <w:tcW w:w="553" w:type="dxa"/>
            <w:vAlign w:val="center"/>
          </w:tcPr>
          <w:p w:rsidR="00754164" w:rsidRPr="00055746" w:rsidRDefault="00754164" w:rsidP="00525A50">
            <w:pPr>
              <w:autoSpaceDE w:val="0"/>
              <w:autoSpaceDN w:val="0"/>
              <w:adjustRightInd w:val="0"/>
              <w:snapToGrid w:val="0"/>
              <w:jc w:val="center"/>
              <w:rPr>
                <w:rFonts w:ascii="宋体" w:hAnsi="宋体"/>
                <w:szCs w:val="21"/>
              </w:rPr>
            </w:pPr>
            <w:r w:rsidRPr="00055746">
              <w:rPr>
                <w:rFonts w:ascii="宋体" w:hAnsi="宋体" w:hint="eastAsia"/>
                <w:szCs w:val="21"/>
              </w:rPr>
              <w:t>1</w:t>
            </w:r>
          </w:p>
        </w:tc>
        <w:tc>
          <w:tcPr>
            <w:tcW w:w="1985" w:type="dxa"/>
            <w:vAlign w:val="center"/>
          </w:tcPr>
          <w:p w:rsidR="00754164" w:rsidRDefault="00754164" w:rsidP="00525A50">
            <w:pPr>
              <w:jc w:val="center"/>
              <w:rPr>
                <w:szCs w:val="21"/>
              </w:rPr>
            </w:pPr>
            <w:r>
              <w:rPr>
                <w:rFonts w:hint="eastAsia"/>
                <w:szCs w:val="21"/>
              </w:rPr>
              <w:t>注塑机</w:t>
            </w:r>
          </w:p>
        </w:tc>
        <w:tc>
          <w:tcPr>
            <w:tcW w:w="2409" w:type="dxa"/>
            <w:vAlign w:val="center"/>
          </w:tcPr>
          <w:p w:rsidR="00754164" w:rsidRPr="00055746" w:rsidRDefault="00754164" w:rsidP="00525A50">
            <w:pPr>
              <w:snapToGrid w:val="0"/>
              <w:ind w:right="108"/>
              <w:jc w:val="center"/>
              <w:rPr>
                <w:rFonts w:ascii="宋体" w:hAnsi="宋体"/>
                <w:szCs w:val="21"/>
              </w:rPr>
            </w:pPr>
            <w:r>
              <w:rPr>
                <w:rFonts w:ascii="宋体" w:hAnsi="宋体" w:hint="eastAsia"/>
                <w:szCs w:val="21"/>
              </w:rPr>
              <w:t>/</w:t>
            </w:r>
          </w:p>
        </w:tc>
        <w:tc>
          <w:tcPr>
            <w:tcW w:w="851" w:type="dxa"/>
            <w:vAlign w:val="center"/>
          </w:tcPr>
          <w:p w:rsidR="00754164" w:rsidRDefault="00754164" w:rsidP="00525A50">
            <w:pPr>
              <w:adjustRightInd w:val="0"/>
              <w:snapToGrid w:val="0"/>
              <w:jc w:val="center"/>
              <w:rPr>
                <w:bCs/>
                <w:szCs w:val="21"/>
              </w:rPr>
            </w:pPr>
            <w:r>
              <w:rPr>
                <w:rFonts w:hint="eastAsia"/>
                <w:bCs/>
                <w:szCs w:val="21"/>
              </w:rPr>
              <w:t>12</w:t>
            </w:r>
            <w:r>
              <w:rPr>
                <w:bCs/>
                <w:szCs w:val="21"/>
              </w:rPr>
              <w:t>台</w:t>
            </w:r>
          </w:p>
        </w:tc>
        <w:tc>
          <w:tcPr>
            <w:tcW w:w="992" w:type="dxa"/>
            <w:vAlign w:val="center"/>
          </w:tcPr>
          <w:p w:rsidR="00754164" w:rsidRDefault="00754164" w:rsidP="00525A50">
            <w:pPr>
              <w:adjustRightInd w:val="0"/>
              <w:snapToGrid w:val="0"/>
              <w:jc w:val="center"/>
              <w:rPr>
                <w:bCs/>
                <w:szCs w:val="21"/>
              </w:rPr>
            </w:pPr>
            <w:r>
              <w:rPr>
                <w:rFonts w:hint="eastAsia"/>
                <w:bCs/>
                <w:szCs w:val="21"/>
              </w:rPr>
              <w:t>10</w:t>
            </w:r>
            <w:r>
              <w:rPr>
                <w:bCs/>
                <w:szCs w:val="21"/>
              </w:rPr>
              <w:t>台</w:t>
            </w:r>
          </w:p>
        </w:tc>
        <w:tc>
          <w:tcPr>
            <w:tcW w:w="992" w:type="dxa"/>
            <w:vAlign w:val="center"/>
          </w:tcPr>
          <w:p w:rsidR="00754164" w:rsidRPr="00055746" w:rsidRDefault="00754164" w:rsidP="00525A50">
            <w:pPr>
              <w:snapToGrid w:val="0"/>
              <w:ind w:right="108"/>
              <w:jc w:val="center"/>
              <w:rPr>
                <w:rFonts w:ascii="宋体" w:hAnsi="宋体"/>
                <w:szCs w:val="21"/>
              </w:rPr>
            </w:pPr>
            <w:r>
              <w:rPr>
                <w:rFonts w:ascii="宋体" w:hAnsi="宋体" w:hint="eastAsia"/>
                <w:szCs w:val="21"/>
              </w:rPr>
              <w:t>-2</w:t>
            </w:r>
          </w:p>
        </w:tc>
        <w:tc>
          <w:tcPr>
            <w:tcW w:w="1361" w:type="dxa"/>
            <w:vAlign w:val="center"/>
          </w:tcPr>
          <w:p w:rsidR="00754164" w:rsidRDefault="00754164" w:rsidP="00525A50">
            <w:pPr>
              <w:adjustRightInd w:val="0"/>
              <w:snapToGrid w:val="0"/>
              <w:jc w:val="center"/>
              <w:rPr>
                <w:szCs w:val="21"/>
              </w:rPr>
            </w:pPr>
            <w:r>
              <w:rPr>
                <w:rFonts w:hint="eastAsia"/>
                <w:szCs w:val="21"/>
              </w:rPr>
              <w:t>注塑成型</w:t>
            </w:r>
          </w:p>
        </w:tc>
      </w:tr>
      <w:tr w:rsidR="00754164" w:rsidRPr="00055746" w:rsidTr="00525A50">
        <w:trPr>
          <w:trHeight w:val="466"/>
          <w:jc w:val="center"/>
        </w:trPr>
        <w:tc>
          <w:tcPr>
            <w:tcW w:w="553" w:type="dxa"/>
            <w:vAlign w:val="center"/>
          </w:tcPr>
          <w:p w:rsidR="00754164" w:rsidRPr="00055746" w:rsidRDefault="00754164" w:rsidP="00525A50">
            <w:pPr>
              <w:autoSpaceDE w:val="0"/>
              <w:autoSpaceDN w:val="0"/>
              <w:adjustRightInd w:val="0"/>
              <w:snapToGrid w:val="0"/>
              <w:jc w:val="center"/>
              <w:rPr>
                <w:rFonts w:ascii="宋体" w:hAnsi="宋体"/>
                <w:szCs w:val="21"/>
              </w:rPr>
            </w:pPr>
            <w:r>
              <w:rPr>
                <w:rFonts w:ascii="宋体" w:hAnsi="宋体" w:hint="eastAsia"/>
                <w:szCs w:val="21"/>
              </w:rPr>
              <w:t>2</w:t>
            </w:r>
          </w:p>
        </w:tc>
        <w:tc>
          <w:tcPr>
            <w:tcW w:w="1985" w:type="dxa"/>
            <w:vAlign w:val="center"/>
          </w:tcPr>
          <w:p w:rsidR="00754164" w:rsidRDefault="00754164" w:rsidP="00525A50">
            <w:pPr>
              <w:jc w:val="center"/>
              <w:rPr>
                <w:szCs w:val="21"/>
              </w:rPr>
            </w:pPr>
            <w:r>
              <w:rPr>
                <w:rFonts w:hint="eastAsia"/>
                <w:szCs w:val="21"/>
              </w:rPr>
              <w:t>碎料机</w:t>
            </w:r>
          </w:p>
        </w:tc>
        <w:tc>
          <w:tcPr>
            <w:tcW w:w="2409" w:type="dxa"/>
            <w:vAlign w:val="center"/>
          </w:tcPr>
          <w:p w:rsidR="00754164" w:rsidRDefault="00754164" w:rsidP="00525A50">
            <w:pPr>
              <w:jc w:val="center"/>
            </w:pPr>
            <w:r>
              <w:rPr>
                <w:rFonts w:ascii="宋体" w:hAnsi="宋体" w:hint="eastAsia"/>
                <w:szCs w:val="21"/>
              </w:rPr>
              <w:t>/</w:t>
            </w:r>
          </w:p>
        </w:tc>
        <w:tc>
          <w:tcPr>
            <w:tcW w:w="851" w:type="dxa"/>
            <w:vAlign w:val="center"/>
          </w:tcPr>
          <w:p w:rsidR="00754164" w:rsidRDefault="00754164" w:rsidP="00525A50">
            <w:pPr>
              <w:jc w:val="center"/>
              <w:rPr>
                <w:szCs w:val="21"/>
              </w:rPr>
            </w:pPr>
            <w:r>
              <w:rPr>
                <w:rFonts w:hint="eastAsia"/>
                <w:szCs w:val="21"/>
              </w:rPr>
              <w:t>1</w:t>
            </w:r>
            <w:r>
              <w:rPr>
                <w:szCs w:val="21"/>
              </w:rPr>
              <w:t>台</w:t>
            </w:r>
          </w:p>
        </w:tc>
        <w:tc>
          <w:tcPr>
            <w:tcW w:w="992" w:type="dxa"/>
            <w:vAlign w:val="center"/>
          </w:tcPr>
          <w:p w:rsidR="00754164" w:rsidRDefault="00754164" w:rsidP="00525A50">
            <w:pPr>
              <w:jc w:val="center"/>
              <w:rPr>
                <w:szCs w:val="21"/>
              </w:rPr>
            </w:pPr>
            <w:r>
              <w:rPr>
                <w:rFonts w:hint="eastAsia"/>
                <w:szCs w:val="21"/>
              </w:rPr>
              <w:t>2</w:t>
            </w:r>
            <w:r>
              <w:rPr>
                <w:szCs w:val="21"/>
              </w:rPr>
              <w:t>台</w:t>
            </w:r>
          </w:p>
        </w:tc>
        <w:tc>
          <w:tcPr>
            <w:tcW w:w="992" w:type="dxa"/>
            <w:vAlign w:val="center"/>
          </w:tcPr>
          <w:p w:rsidR="00754164" w:rsidRPr="00055746" w:rsidRDefault="00754164" w:rsidP="00525A50">
            <w:pPr>
              <w:snapToGrid w:val="0"/>
              <w:ind w:right="108"/>
              <w:jc w:val="center"/>
              <w:rPr>
                <w:rFonts w:ascii="宋体" w:hAnsi="宋体"/>
                <w:szCs w:val="21"/>
              </w:rPr>
            </w:pPr>
            <w:r>
              <w:rPr>
                <w:rFonts w:ascii="宋体" w:hAnsi="宋体" w:hint="eastAsia"/>
                <w:szCs w:val="21"/>
              </w:rPr>
              <w:t>+1</w:t>
            </w:r>
          </w:p>
        </w:tc>
        <w:tc>
          <w:tcPr>
            <w:tcW w:w="1361" w:type="dxa"/>
            <w:vAlign w:val="center"/>
          </w:tcPr>
          <w:p w:rsidR="00754164" w:rsidRDefault="00754164" w:rsidP="00525A50">
            <w:pPr>
              <w:adjustRightInd w:val="0"/>
              <w:snapToGrid w:val="0"/>
              <w:jc w:val="center"/>
            </w:pPr>
            <w:r>
              <w:rPr>
                <w:rFonts w:hint="eastAsia"/>
                <w:szCs w:val="21"/>
              </w:rPr>
              <w:t>破碎回用</w:t>
            </w:r>
          </w:p>
        </w:tc>
      </w:tr>
      <w:tr w:rsidR="00754164" w:rsidRPr="00055746" w:rsidTr="00525A50">
        <w:trPr>
          <w:trHeight w:val="466"/>
          <w:jc w:val="center"/>
        </w:trPr>
        <w:tc>
          <w:tcPr>
            <w:tcW w:w="553" w:type="dxa"/>
            <w:vAlign w:val="center"/>
          </w:tcPr>
          <w:p w:rsidR="00754164" w:rsidRPr="00055746" w:rsidRDefault="00754164" w:rsidP="00525A50">
            <w:pPr>
              <w:autoSpaceDE w:val="0"/>
              <w:autoSpaceDN w:val="0"/>
              <w:adjustRightInd w:val="0"/>
              <w:snapToGrid w:val="0"/>
              <w:jc w:val="center"/>
              <w:rPr>
                <w:rFonts w:ascii="宋体" w:hAnsi="宋体"/>
                <w:szCs w:val="21"/>
              </w:rPr>
            </w:pPr>
            <w:r>
              <w:rPr>
                <w:rFonts w:ascii="宋体" w:hAnsi="宋体" w:hint="eastAsia"/>
                <w:szCs w:val="21"/>
              </w:rPr>
              <w:t>3</w:t>
            </w:r>
          </w:p>
        </w:tc>
        <w:tc>
          <w:tcPr>
            <w:tcW w:w="1985" w:type="dxa"/>
            <w:vAlign w:val="center"/>
          </w:tcPr>
          <w:p w:rsidR="00754164" w:rsidRDefault="00754164" w:rsidP="00525A50">
            <w:pPr>
              <w:jc w:val="center"/>
              <w:rPr>
                <w:szCs w:val="21"/>
              </w:rPr>
            </w:pPr>
            <w:r>
              <w:rPr>
                <w:szCs w:val="21"/>
              </w:rPr>
              <w:t>混料机</w:t>
            </w:r>
          </w:p>
        </w:tc>
        <w:tc>
          <w:tcPr>
            <w:tcW w:w="2409" w:type="dxa"/>
            <w:vAlign w:val="center"/>
          </w:tcPr>
          <w:p w:rsidR="00754164" w:rsidRDefault="00754164" w:rsidP="00525A50">
            <w:pPr>
              <w:jc w:val="center"/>
            </w:pPr>
            <w:r>
              <w:rPr>
                <w:rFonts w:ascii="宋体" w:hAnsi="宋体" w:hint="eastAsia"/>
                <w:szCs w:val="21"/>
              </w:rPr>
              <w:t>/</w:t>
            </w:r>
          </w:p>
        </w:tc>
        <w:tc>
          <w:tcPr>
            <w:tcW w:w="851" w:type="dxa"/>
            <w:vAlign w:val="center"/>
          </w:tcPr>
          <w:p w:rsidR="00754164" w:rsidRDefault="00754164" w:rsidP="00525A50">
            <w:pPr>
              <w:jc w:val="center"/>
              <w:rPr>
                <w:bCs/>
                <w:szCs w:val="21"/>
              </w:rPr>
            </w:pPr>
            <w:r>
              <w:rPr>
                <w:rFonts w:hint="eastAsia"/>
                <w:bCs/>
                <w:szCs w:val="21"/>
              </w:rPr>
              <w:t>1台</w:t>
            </w:r>
          </w:p>
        </w:tc>
        <w:tc>
          <w:tcPr>
            <w:tcW w:w="992" w:type="dxa"/>
            <w:vAlign w:val="center"/>
          </w:tcPr>
          <w:p w:rsidR="00754164" w:rsidRDefault="00754164" w:rsidP="00525A50">
            <w:pPr>
              <w:jc w:val="center"/>
              <w:rPr>
                <w:bCs/>
                <w:szCs w:val="21"/>
              </w:rPr>
            </w:pPr>
            <w:r>
              <w:rPr>
                <w:rFonts w:hint="eastAsia"/>
                <w:bCs/>
                <w:szCs w:val="21"/>
              </w:rPr>
              <w:t>2台</w:t>
            </w:r>
          </w:p>
        </w:tc>
        <w:tc>
          <w:tcPr>
            <w:tcW w:w="992" w:type="dxa"/>
            <w:vAlign w:val="center"/>
          </w:tcPr>
          <w:p w:rsidR="00754164" w:rsidRDefault="00754164" w:rsidP="00525A50">
            <w:pPr>
              <w:jc w:val="center"/>
            </w:pPr>
            <w:r>
              <w:rPr>
                <w:rFonts w:hint="eastAsia"/>
              </w:rPr>
              <w:t>+2</w:t>
            </w:r>
          </w:p>
        </w:tc>
        <w:tc>
          <w:tcPr>
            <w:tcW w:w="1361" w:type="dxa"/>
            <w:vAlign w:val="center"/>
          </w:tcPr>
          <w:p w:rsidR="00754164" w:rsidRDefault="00754164" w:rsidP="00525A50">
            <w:pPr>
              <w:adjustRightInd w:val="0"/>
              <w:snapToGrid w:val="0"/>
              <w:jc w:val="center"/>
              <w:rPr>
                <w:bCs/>
                <w:szCs w:val="21"/>
              </w:rPr>
            </w:pPr>
            <w:r>
              <w:rPr>
                <w:bCs/>
                <w:szCs w:val="21"/>
              </w:rPr>
              <w:t>混料</w:t>
            </w:r>
          </w:p>
        </w:tc>
      </w:tr>
      <w:tr w:rsidR="00754164" w:rsidRPr="00055746" w:rsidTr="00525A50">
        <w:trPr>
          <w:trHeight w:val="466"/>
          <w:jc w:val="center"/>
        </w:trPr>
        <w:tc>
          <w:tcPr>
            <w:tcW w:w="553" w:type="dxa"/>
            <w:vAlign w:val="center"/>
          </w:tcPr>
          <w:p w:rsidR="00754164" w:rsidRPr="00055746" w:rsidRDefault="00754164" w:rsidP="00525A50">
            <w:pPr>
              <w:autoSpaceDE w:val="0"/>
              <w:autoSpaceDN w:val="0"/>
              <w:adjustRightInd w:val="0"/>
              <w:snapToGrid w:val="0"/>
              <w:jc w:val="center"/>
              <w:rPr>
                <w:rFonts w:ascii="宋体" w:hAnsi="宋体"/>
                <w:szCs w:val="21"/>
              </w:rPr>
            </w:pPr>
            <w:r>
              <w:rPr>
                <w:rFonts w:ascii="宋体" w:hAnsi="宋体" w:hint="eastAsia"/>
                <w:szCs w:val="21"/>
              </w:rPr>
              <w:t>4</w:t>
            </w:r>
          </w:p>
        </w:tc>
        <w:tc>
          <w:tcPr>
            <w:tcW w:w="1985" w:type="dxa"/>
            <w:vAlign w:val="center"/>
          </w:tcPr>
          <w:p w:rsidR="00754164" w:rsidRDefault="00754164" w:rsidP="00525A50">
            <w:pPr>
              <w:jc w:val="center"/>
              <w:rPr>
                <w:szCs w:val="21"/>
              </w:rPr>
            </w:pPr>
            <w:r>
              <w:rPr>
                <w:rFonts w:hint="eastAsia"/>
                <w:szCs w:val="21"/>
              </w:rPr>
              <w:t>空压机</w:t>
            </w:r>
          </w:p>
        </w:tc>
        <w:tc>
          <w:tcPr>
            <w:tcW w:w="2409" w:type="dxa"/>
            <w:vAlign w:val="center"/>
          </w:tcPr>
          <w:p w:rsidR="00754164" w:rsidRDefault="00754164" w:rsidP="00525A50">
            <w:pPr>
              <w:jc w:val="center"/>
            </w:pPr>
            <w:r w:rsidRPr="00401086">
              <w:rPr>
                <w:rFonts w:ascii="宋体" w:hAnsi="宋体" w:hint="eastAsia"/>
                <w:szCs w:val="21"/>
              </w:rPr>
              <w:t>/</w:t>
            </w:r>
          </w:p>
        </w:tc>
        <w:tc>
          <w:tcPr>
            <w:tcW w:w="851" w:type="dxa"/>
            <w:vAlign w:val="center"/>
          </w:tcPr>
          <w:p w:rsidR="00754164" w:rsidRDefault="00754164" w:rsidP="00525A50">
            <w:pPr>
              <w:jc w:val="center"/>
              <w:rPr>
                <w:szCs w:val="21"/>
              </w:rPr>
            </w:pPr>
            <w:r>
              <w:rPr>
                <w:rFonts w:hint="eastAsia"/>
                <w:szCs w:val="21"/>
              </w:rPr>
              <w:t>3</w:t>
            </w:r>
            <w:r>
              <w:rPr>
                <w:szCs w:val="21"/>
              </w:rPr>
              <w:t>台</w:t>
            </w:r>
          </w:p>
        </w:tc>
        <w:tc>
          <w:tcPr>
            <w:tcW w:w="992" w:type="dxa"/>
            <w:vAlign w:val="center"/>
          </w:tcPr>
          <w:p w:rsidR="00754164" w:rsidRDefault="00754164" w:rsidP="00525A50">
            <w:pPr>
              <w:jc w:val="center"/>
              <w:rPr>
                <w:szCs w:val="21"/>
              </w:rPr>
            </w:pPr>
            <w:r>
              <w:rPr>
                <w:rFonts w:hint="eastAsia"/>
                <w:szCs w:val="21"/>
              </w:rPr>
              <w:t>1</w:t>
            </w:r>
            <w:r>
              <w:rPr>
                <w:szCs w:val="21"/>
              </w:rPr>
              <w:t>台</w:t>
            </w:r>
          </w:p>
        </w:tc>
        <w:tc>
          <w:tcPr>
            <w:tcW w:w="992" w:type="dxa"/>
            <w:vAlign w:val="center"/>
          </w:tcPr>
          <w:p w:rsidR="00754164" w:rsidRDefault="00754164" w:rsidP="00525A50">
            <w:pPr>
              <w:jc w:val="center"/>
            </w:pPr>
            <w:r>
              <w:rPr>
                <w:rFonts w:hint="eastAsia"/>
              </w:rPr>
              <w:t>-2</w:t>
            </w:r>
          </w:p>
        </w:tc>
        <w:tc>
          <w:tcPr>
            <w:tcW w:w="1361" w:type="dxa"/>
            <w:vAlign w:val="center"/>
          </w:tcPr>
          <w:p w:rsidR="00754164" w:rsidRDefault="00754164" w:rsidP="00525A50">
            <w:pPr>
              <w:adjustRightInd w:val="0"/>
              <w:snapToGrid w:val="0"/>
              <w:jc w:val="center"/>
              <w:rPr>
                <w:szCs w:val="21"/>
              </w:rPr>
            </w:pPr>
            <w:r>
              <w:rPr>
                <w:szCs w:val="21"/>
              </w:rPr>
              <w:t>辅助</w:t>
            </w:r>
          </w:p>
        </w:tc>
      </w:tr>
      <w:tr w:rsidR="00754164" w:rsidRPr="00055746" w:rsidTr="00525A50">
        <w:trPr>
          <w:trHeight w:val="466"/>
          <w:jc w:val="center"/>
        </w:trPr>
        <w:tc>
          <w:tcPr>
            <w:tcW w:w="553" w:type="dxa"/>
            <w:vAlign w:val="center"/>
          </w:tcPr>
          <w:p w:rsidR="00754164" w:rsidRPr="00055746" w:rsidRDefault="00754164" w:rsidP="00525A50">
            <w:pPr>
              <w:autoSpaceDE w:val="0"/>
              <w:autoSpaceDN w:val="0"/>
              <w:adjustRightInd w:val="0"/>
              <w:snapToGrid w:val="0"/>
              <w:jc w:val="center"/>
              <w:rPr>
                <w:rFonts w:ascii="宋体" w:hAnsi="宋体"/>
                <w:szCs w:val="21"/>
              </w:rPr>
            </w:pPr>
            <w:r>
              <w:rPr>
                <w:rFonts w:ascii="宋体" w:hAnsi="宋体" w:hint="eastAsia"/>
                <w:szCs w:val="21"/>
              </w:rPr>
              <w:t>5</w:t>
            </w:r>
          </w:p>
        </w:tc>
        <w:tc>
          <w:tcPr>
            <w:tcW w:w="1985" w:type="dxa"/>
            <w:vAlign w:val="center"/>
          </w:tcPr>
          <w:p w:rsidR="00754164" w:rsidRDefault="00754164" w:rsidP="00525A50">
            <w:pPr>
              <w:jc w:val="center"/>
              <w:rPr>
                <w:szCs w:val="21"/>
              </w:rPr>
            </w:pPr>
            <w:r>
              <w:rPr>
                <w:rFonts w:hint="eastAsia"/>
                <w:szCs w:val="21"/>
              </w:rPr>
              <w:t>组装线</w:t>
            </w:r>
          </w:p>
        </w:tc>
        <w:tc>
          <w:tcPr>
            <w:tcW w:w="2409" w:type="dxa"/>
            <w:vAlign w:val="center"/>
          </w:tcPr>
          <w:p w:rsidR="00754164" w:rsidRDefault="00754164" w:rsidP="00525A50">
            <w:pPr>
              <w:jc w:val="center"/>
            </w:pPr>
            <w:r w:rsidRPr="00401086">
              <w:rPr>
                <w:rFonts w:ascii="宋体" w:hAnsi="宋体" w:hint="eastAsia"/>
                <w:szCs w:val="21"/>
              </w:rPr>
              <w:t>/</w:t>
            </w:r>
          </w:p>
        </w:tc>
        <w:tc>
          <w:tcPr>
            <w:tcW w:w="851" w:type="dxa"/>
            <w:vAlign w:val="center"/>
          </w:tcPr>
          <w:p w:rsidR="00754164" w:rsidRDefault="00754164" w:rsidP="00525A50">
            <w:pPr>
              <w:jc w:val="center"/>
              <w:rPr>
                <w:szCs w:val="21"/>
              </w:rPr>
            </w:pPr>
            <w:r>
              <w:rPr>
                <w:rFonts w:hint="eastAsia"/>
                <w:szCs w:val="21"/>
              </w:rPr>
              <w:t>2条</w:t>
            </w:r>
          </w:p>
        </w:tc>
        <w:tc>
          <w:tcPr>
            <w:tcW w:w="992" w:type="dxa"/>
            <w:vAlign w:val="center"/>
          </w:tcPr>
          <w:p w:rsidR="00754164" w:rsidRDefault="00754164" w:rsidP="00525A50">
            <w:pPr>
              <w:jc w:val="center"/>
              <w:rPr>
                <w:szCs w:val="21"/>
              </w:rPr>
            </w:pPr>
            <w:r>
              <w:rPr>
                <w:rFonts w:hint="eastAsia"/>
                <w:szCs w:val="21"/>
              </w:rPr>
              <w:t>2条</w:t>
            </w:r>
          </w:p>
        </w:tc>
        <w:tc>
          <w:tcPr>
            <w:tcW w:w="992" w:type="dxa"/>
            <w:vAlign w:val="center"/>
          </w:tcPr>
          <w:p w:rsidR="00754164" w:rsidRDefault="00754164" w:rsidP="00525A50">
            <w:pPr>
              <w:jc w:val="center"/>
            </w:pPr>
            <w:r>
              <w:rPr>
                <w:rFonts w:hint="eastAsia"/>
              </w:rPr>
              <w:t>0</w:t>
            </w:r>
          </w:p>
        </w:tc>
        <w:tc>
          <w:tcPr>
            <w:tcW w:w="1361" w:type="dxa"/>
            <w:vAlign w:val="center"/>
          </w:tcPr>
          <w:p w:rsidR="00754164" w:rsidRDefault="00754164" w:rsidP="00525A50">
            <w:pPr>
              <w:adjustRightInd w:val="0"/>
              <w:snapToGrid w:val="0"/>
              <w:jc w:val="center"/>
              <w:rPr>
                <w:szCs w:val="21"/>
                <w:highlight w:val="yellow"/>
              </w:rPr>
            </w:pPr>
            <w:r w:rsidRPr="00183137">
              <w:rPr>
                <w:szCs w:val="21"/>
              </w:rPr>
              <w:t>组装</w:t>
            </w:r>
          </w:p>
        </w:tc>
      </w:tr>
      <w:tr w:rsidR="00754164" w:rsidRPr="00055746" w:rsidTr="00525A50">
        <w:trPr>
          <w:trHeight w:val="466"/>
          <w:jc w:val="center"/>
        </w:trPr>
        <w:tc>
          <w:tcPr>
            <w:tcW w:w="553" w:type="dxa"/>
            <w:vAlign w:val="center"/>
          </w:tcPr>
          <w:p w:rsidR="00754164" w:rsidRPr="00055746" w:rsidRDefault="00754164" w:rsidP="00525A50">
            <w:pPr>
              <w:autoSpaceDE w:val="0"/>
              <w:autoSpaceDN w:val="0"/>
              <w:adjustRightInd w:val="0"/>
              <w:snapToGrid w:val="0"/>
              <w:jc w:val="center"/>
              <w:rPr>
                <w:rFonts w:ascii="宋体" w:hAnsi="宋体"/>
                <w:szCs w:val="21"/>
              </w:rPr>
            </w:pPr>
            <w:r>
              <w:rPr>
                <w:rFonts w:ascii="宋体" w:hAnsi="宋体" w:hint="eastAsia"/>
                <w:szCs w:val="21"/>
              </w:rPr>
              <w:t>6</w:t>
            </w:r>
          </w:p>
        </w:tc>
        <w:tc>
          <w:tcPr>
            <w:tcW w:w="1985" w:type="dxa"/>
            <w:vAlign w:val="center"/>
          </w:tcPr>
          <w:p w:rsidR="00754164" w:rsidRDefault="00754164" w:rsidP="00525A50">
            <w:pPr>
              <w:jc w:val="center"/>
              <w:rPr>
                <w:szCs w:val="21"/>
              </w:rPr>
            </w:pPr>
            <w:proofErr w:type="gramStart"/>
            <w:r>
              <w:rPr>
                <w:rFonts w:hint="eastAsia"/>
                <w:szCs w:val="21"/>
              </w:rPr>
              <w:t>烤料机</w:t>
            </w:r>
            <w:proofErr w:type="gramEnd"/>
          </w:p>
        </w:tc>
        <w:tc>
          <w:tcPr>
            <w:tcW w:w="2409" w:type="dxa"/>
            <w:vAlign w:val="center"/>
          </w:tcPr>
          <w:p w:rsidR="00754164" w:rsidRDefault="00754164" w:rsidP="00525A50">
            <w:pPr>
              <w:jc w:val="center"/>
            </w:pPr>
            <w:r w:rsidRPr="00401086">
              <w:rPr>
                <w:rFonts w:ascii="宋体" w:hAnsi="宋体" w:hint="eastAsia"/>
                <w:szCs w:val="21"/>
              </w:rPr>
              <w:t>/</w:t>
            </w:r>
          </w:p>
        </w:tc>
        <w:tc>
          <w:tcPr>
            <w:tcW w:w="851" w:type="dxa"/>
            <w:vAlign w:val="center"/>
          </w:tcPr>
          <w:p w:rsidR="00754164" w:rsidRDefault="00754164" w:rsidP="00525A50">
            <w:pPr>
              <w:jc w:val="center"/>
            </w:pPr>
            <w:r>
              <w:rPr>
                <w:rFonts w:hint="eastAsia"/>
                <w:szCs w:val="21"/>
              </w:rPr>
              <w:t>0</w:t>
            </w:r>
          </w:p>
        </w:tc>
        <w:tc>
          <w:tcPr>
            <w:tcW w:w="992" w:type="dxa"/>
            <w:vAlign w:val="center"/>
          </w:tcPr>
          <w:p w:rsidR="00754164" w:rsidRDefault="00754164" w:rsidP="00525A50">
            <w:pPr>
              <w:jc w:val="center"/>
            </w:pPr>
            <w:r>
              <w:rPr>
                <w:rFonts w:hint="eastAsia"/>
                <w:szCs w:val="21"/>
              </w:rPr>
              <w:t>8</w:t>
            </w:r>
            <w:r>
              <w:rPr>
                <w:szCs w:val="21"/>
              </w:rPr>
              <w:t>台</w:t>
            </w:r>
          </w:p>
        </w:tc>
        <w:tc>
          <w:tcPr>
            <w:tcW w:w="992" w:type="dxa"/>
            <w:vAlign w:val="center"/>
          </w:tcPr>
          <w:p w:rsidR="00754164" w:rsidRDefault="00754164" w:rsidP="00525A50">
            <w:pPr>
              <w:jc w:val="center"/>
            </w:pPr>
            <w:r>
              <w:rPr>
                <w:rFonts w:hint="eastAsia"/>
              </w:rPr>
              <w:t>+8</w:t>
            </w:r>
          </w:p>
        </w:tc>
        <w:tc>
          <w:tcPr>
            <w:tcW w:w="1361" w:type="dxa"/>
            <w:vAlign w:val="center"/>
          </w:tcPr>
          <w:p w:rsidR="00754164" w:rsidRDefault="00754164" w:rsidP="00525A50">
            <w:pPr>
              <w:adjustRightInd w:val="0"/>
              <w:snapToGrid w:val="0"/>
              <w:jc w:val="center"/>
              <w:rPr>
                <w:szCs w:val="21"/>
              </w:rPr>
            </w:pPr>
            <w:r>
              <w:rPr>
                <w:rFonts w:hint="eastAsia"/>
                <w:szCs w:val="21"/>
              </w:rPr>
              <w:t>烘料</w:t>
            </w:r>
          </w:p>
        </w:tc>
      </w:tr>
      <w:tr w:rsidR="00754164" w:rsidRPr="00055746" w:rsidTr="00525A50">
        <w:trPr>
          <w:trHeight w:val="466"/>
          <w:jc w:val="center"/>
        </w:trPr>
        <w:tc>
          <w:tcPr>
            <w:tcW w:w="553" w:type="dxa"/>
            <w:vAlign w:val="center"/>
          </w:tcPr>
          <w:p w:rsidR="00754164" w:rsidRPr="00055746" w:rsidRDefault="00754164" w:rsidP="00525A50">
            <w:pPr>
              <w:autoSpaceDE w:val="0"/>
              <w:autoSpaceDN w:val="0"/>
              <w:adjustRightInd w:val="0"/>
              <w:snapToGrid w:val="0"/>
              <w:jc w:val="center"/>
              <w:rPr>
                <w:rFonts w:ascii="宋体" w:hAnsi="宋体"/>
                <w:szCs w:val="21"/>
              </w:rPr>
            </w:pPr>
            <w:r>
              <w:rPr>
                <w:rFonts w:ascii="宋体" w:hAnsi="宋体" w:hint="eastAsia"/>
                <w:szCs w:val="21"/>
              </w:rPr>
              <w:lastRenderedPageBreak/>
              <w:t>7</w:t>
            </w:r>
          </w:p>
        </w:tc>
        <w:tc>
          <w:tcPr>
            <w:tcW w:w="1985" w:type="dxa"/>
            <w:vAlign w:val="center"/>
          </w:tcPr>
          <w:p w:rsidR="00754164" w:rsidRDefault="00754164" w:rsidP="00525A50">
            <w:pPr>
              <w:jc w:val="center"/>
              <w:rPr>
                <w:szCs w:val="21"/>
              </w:rPr>
            </w:pPr>
            <w:r>
              <w:rPr>
                <w:rFonts w:hint="eastAsia"/>
                <w:szCs w:val="21"/>
              </w:rPr>
              <w:t>水塔</w:t>
            </w:r>
          </w:p>
        </w:tc>
        <w:tc>
          <w:tcPr>
            <w:tcW w:w="2409" w:type="dxa"/>
            <w:vAlign w:val="center"/>
          </w:tcPr>
          <w:p w:rsidR="00754164" w:rsidRDefault="00754164" w:rsidP="00525A50">
            <w:pPr>
              <w:jc w:val="center"/>
            </w:pPr>
            <w:r w:rsidRPr="00401086">
              <w:rPr>
                <w:rFonts w:ascii="宋体" w:hAnsi="宋体" w:hint="eastAsia"/>
                <w:szCs w:val="21"/>
              </w:rPr>
              <w:t>/</w:t>
            </w:r>
          </w:p>
        </w:tc>
        <w:tc>
          <w:tcPr>
            <w:tcW w:w="851" w:type="dxa"/>
            <w:vAlign w:val="center"/>
          </w:tcPr>
          <w:p w:rsidR="00754164" w:rsidRDefault="00754164" w:rsidP="00525A50">
            <w:pPr>
              <w:jc w:val="center"/>
            </w:pPr>
            <w:r>
              <w:rPr>
                <w:rFonts w:hint="eastAsia"/>
                <w:szCs w:val="21"/>
              </w:rPr>
              <w:t>0</w:t>
            </w:r>
          </w:p>
        </w:tc>
        <w:tc>
          <w:tcPr>
            <w:tcW w:w="992" w:type="dxa"/>
            <w:vAlign w:val="center"/>
          </w:tcPr>
          <w:p w:rsidR="00754164" w:rsidRDefault="00754164" w:rsidP="00525A50">
            <w:pPr>
              <w:jc w:val="center"/>
            </w:pPr>
            <w:r>
              <w:rPr>
                <w:rFonts w:hint="eastAsia"/>
                <w:szCs w:val="21"/>
              </w:rPr>
              <w:t>1台</w:t>
            </w:r>
          </w:p>
        </w:tc>
        <w:tc>
          <w:tcPr>
            <w:tcW w:w="992" w:type="dxa"/>
            <w:vAlign w:val="center"/>
          </w:tcPr>
          <w:p w:rsidR="00754164" w:rsidRDefault="00754164" w:rsidP="00525A50">
            <w:pPr>
              <w:jc w:val="center"/>
            </w:pPr>
            <w:r>
              <w:rPr>
                <w:rFonts w:hint="eastAsia"/>
              </w:rPr>
              <w:t>+1</w:t>
            </w:r>
          </w:p>
        </w:tc>
        <w:tc>
          <w:tcPr>
            <w:tcW w:w="1361" w:type="dxa"/>
            <w:vAlign w:val="center"/>
          </w:tcPr>
          <w:p w:rsidR="00754164" w:rsidRDefault="00754164" w:rsidP="00525A50">
            <w:pPr>
              <w:adjustRightInd w:val="0"/>
              <w:snapToGrid w:val="0"/>
              <w:jc w:val="center"/>
              <w:rPr>
                <w:szCs w:val="21"/>
              </w:rPr>
            </w:pPr>
            <w:r>
              <w:rPr>
                <w:szCs w:val="21"/>
              </w:rPr>
              <w:t>设备冷却</w:t>
            </w:r>
          </w:p>
        </w:tc>
      </w:tr>
      <w:tr w:rsidR="00754164" w:rsidRPr="00055746" w:rsidTr="00525A50">
        <w:trPr>
          <w:trHeight w:val="466"/>
          <w:jc w:val="center"/>
        </w:trPr>
        <w:tc>
          <w:tcPr>
            <w:tcW w:w="553" w:type="dxa"/>
            <w:vAlign w:val="center"/>
          </w:tcPr>
          <w:p w:rsidR="00754164" w:rsidRPr="00290F9A" w:rsidRDefault="00754164" w:rsidP="00525A50">
            <w:pPr>
              <w:tabs>
                <w:tab w:val="left" w:pos="1088"/>
              </w:tabs>
              <w:jc w:val="center"/>
              <w:rPr>
                <w:szCs w:val="21"/>
              </w:rPr>
            </w:pPr>
            <w:r>
              <w:rPr>
                <w:rFonts w:hint="eastAsia"/>
                <w:szCs w:val="21"/>
              </w:rPr>
              <w:t>8</w:t>
            </w:r>
          </w:p>
        </w:tc>
        <w:tc>
          <w:tcPr>
            <w:tcW w:w="1985" w:type="dxa"/>
            <w:vAlign w:val="center"/>
          </w:tcPr>
          <w:p w:rsidR="00754164" w:rsidRPr="00290F9A" w:rsidRDefault="00754164" w:rsidP="00525A50">
            <w:pPr>
              <w:tabs>
                <w:tab w:val="left" w:pos="1088"/>
              </w:tabs>
              <w:jc w:val="center"/>
              <w:rPr>
                <w:szCs w:val="21"/>
              </w:rPr>
            </w:pPr>
            <w:r>
              <w:rPr>
                <w:rFonts w:hint="eastAsia"/>
                <w:szCs w:val="21"/>
              </w:rPr>
              <w:t>铣床</w:t>
            </w:r>
          </w:p>
        </w:tc>
        <w:tc>
          <w:tcPr>
            <w:tcW w:w="2409" w:type="dxa"/>
            <w:vAlign w:val="center"/>
          </w:tcPr>
          <w:p w:rsidR="00754164" w:rsidRDefault="00754164" w:rsidP="00525A50">
            <w:pPr>
              <w:jc w:val="center"/>
            </w:pPr>
            <w:r w:rsidRPr="00401086">
              <w:rPr>
                <w:rFonts w:ascii="宋体" w:hAnsi="宋体" w:hint="eastAsia"/>
                <w:szCs w:val="21"/>
              </w:rPr>
              <w:t>/</w:t>
            </w:r>
          </w:p>
        </w:tc>
        <w:tc>
          <w:tcPr>
            <w:tcW w:w="851" w:type="dxa"/>
            <w:vAlign w:val="center"/>
          </w:tcPr>
          <w:p w:rsidR="00754164" w:rsidRPr="00290F9A" w:rsidRDefault="00754164" w:rsidP="00525A50">
            <w:pPr>
              <w:tabs>
                <w:tab w:val="left" w:pos="1088"/>
              </w:tabs>
              <w:jc w:val="center"/>
              <w:rPr>
                <w:szCs w:val="21"/>
              </w:rPr>
            </w:pPr>
            <w:r>
              <w:rPr>
                <w:rFonts w:hint="eastAsia"/>
                <w:szCs w:val="21"/>
              </w:rPr>
              <w:t>0</w:t>
            </w:r>
          </w:p>
        </w:tc>
        <w:tc>
          <w:tcPr>
            <w:tcW w:w="992" w:type="dxa"/>
            <w:vAlign w:val="center"/>
          </w:tcPr>
          <w:p w:rsidR="00754164" w:rsidRPr="00290F9A" w:rsidRDefault="00754164" w:rsidP="00525A50">
            <w:pPr>
              <w:tabs>
                <w:tab w:val="left" w:pos="1088"/>
              </w:tabs>
              <w:jc w:val="center"/>
              <w:rPr>
                <w:szCs w:val="21"/>
              </w:rPr>
            </w:pPr>
            <w:r>
              <w:rPr>
                <w:rFonts w:hint="eastAsia"/>
                <w:szCs w:val="21"/>
              </w:rPr>
              <w:t>1</w:t>
            </w:r>
            <w:r w:rsidRPr="00290F9A">
              <w:rPr>
                <w:rFonts w:hint="eastAsia"/>
                <w:szCs w:val="21"/>
              </w:rPr>
              <w:t>台</w:t>
            </w:r>
          </w:p>
        </w:tc>
        <w:tc>
          <w:tcPr>
            <w:tcW w:w="992" w:type="dxa"/>
            <w:vAlign w:val="center"/>
          </w:tcPr>
          <w:p w:rsidR="00754164" w:rsidRPr="00290F9A" w:rsidRDefault="00754164" w:rsidP="00525A50">
            <w:pPr>
              <w:tabs>
                <w:tab w:val="left" w:pos="1088"/>
              </w:tabs>
              <w:jc w:val="center"/>
              <w:rPr>
                <w:szCs w:val="21"/>
              </w:rPr>
            </w:pPr>
            <w:r>
              <w:rPr>
                <w:rFonts w:hint="eastAsia"/>
                <w:szCs w:val="21"/>
              </w:rPr>
              <w:t>+1</w:t>
            </w:r>
          </w:p>
        </w:tc>
        <w:tc>
          <w:tcPr>
            <w:tcW w:w="1361" w:type="dxa"/>
            <w:vMerge w:val="restart"/>
            <w:vAlign w:val="center"/>
          </w:tcPr>
          <w:p w:rsidR="00754164" w:rsidRPr="00290F9A" w:rsidRDefault="00754164" w:rsidP="00525A50">
            <w:pPr>
              <w:tabs>
                <w:tab w:val="left" w:pos="1088"/>
              </w:tabs>
              <w:jc w:val="center"/>
              <w:rPr>
                <w:szCs w:val="21"/>
              </w:rPr>
            </w:pPr>
            <w:r>
              <w:rPr>
                <w:rFonts w:hint="eastAsia"/>
                <w:szCs w:val="21"/>
              </w:rPr>
              <w:t>模具加工</w:t>
            </w:r>
          </w:p>
        </w:tc>
      </w:tr>
      <w:tr w:rsidR="00754164" w:rsidRPr="00055746" w:rsidTr="00525A50">
        <w:trPr>
          <w:trHeight w:val="466"/>
          <w:jc w:val="center"/>
        </w:trPr>
        <w:tc>
          <w:tcPr>
            <w:tcW w:w="553" w:type="dxa"/>
            <w:vAlign w:val="center"/>
          </w:tcPr>
          <w:p w:rsidR="00754164" w:rsidRPr="00290F9A" w:rsidRDefault="00754164" w:rsidP="00525A50">
            <w:pPr>
              <w:tabs>
                <w:tab w:val="left" w:pos="1088"/>
              </w:tabs>
              <w:jc w:val="center"/>
              <w:rPr>
                <w:szCs w:val="21"/>
              </w:rPr>
            </w:pPr>
            <w:r>
              <w:rPr>
                <w:rFonts w:hint="eastAsia"/>
                <w:szCs w:val="21"/>
              </w:rPr>
              <w:t>9</w:t>
            </w:r>
          </w:p>
        </w:tc>
        <w:tc>
          <w:tcPr>
            <w:tcW w:w="1985" w:type="dxa"/>
            <w:vAlign w:val="center"/>
          </w:tcPr>
          <w:p w:rsidR="00754164" w:rsidRPr="00290F9A" w:rsidRDefault="00754164" w:rsidP="00525A50">
            <w:pPr>
              <w:tabs>
                <w:tab w:val="left" w:pos="1088"/>
              </w:tabs>
              <w:jc w:val="center"/>
              <w:rPr>
                <w:szCs w:val="21"/>
              </w:rPr>
            </w:pPr>
            <w:r>
              <w:rPr>
                <w:rFonts w:hint="eastAsia"/>
                <w:szCs w:val="21"/>
              </w:rPr>
              <w:t>磨刀机</w:t>
            </w:r>
          </w:p>
        </w:tc>
        <w:tc>
          <w:tcPr>
            <w:tcW w:w="2409" w:type="dxa"/>
            <w:vAlign w:val="center"/>
          </w:tcPr>
          <w:p w:rsidR="00754164" w:rsidRDefault="00754164" w:rsidP="00525A50">
            <w:pPr>
              <w:jc w:val="center"/>
            </w:pPr>
            <w:r w:rsidRPr="00401086">
              <w:rPr>
                <w:rFonts w:ascii="宋体" w:hAnsi="宋体" w:hint="eastAsia"/>
                <w:szCs w:val="21"/>
              </w:rPr>
              <w:t>/</w:t>
            </w:r>
          </w:p>
        </w:tc>
        <w:tc>
          <w:tcPr>
            <w:tcW w:w="851" w:type="dxa"/>
            <w:vAlign w:val="center"/>
          </w:tcPr>
          <w:p w:rsidR="00754164" w:rsidRPr="00290F9A" w:rsidRDefault="00754164" w:rsidP="00525A50">
            <w:pPr>
              <w:tabs>
                <w:tab w:val="left" w:pos="1088"/>
              </w:tabs>
              <w:jc w:val="center"/>
              <w:rPr>
                <w:szCs w:val="21"/>
              </w:rPr>
            </w:pPr>
            <w:r>
              <w:rPr>
                <w:rFonts w:hint="eastAsia"/>
                <w:szCs w:val="21"/>
              </w:rPr>
              <w:t>0</w:t>
            </w:r>
          </w:p>
        </w:tc>
        <w:tc>
          <w:tcPr>
            <w:tcW w:w="992" w:type="dxa"/>
            <w:vAlign w:val="center"/>
          </w:tcPr>
          <w:p w:rsidR="00754164" w:rsidRPr="00290F9A" w:rsidRDefault="00754164" w:rsidP="00525A50">
            <w:pPr>
              <w:tabs>
                <w:tab w:val="left" w:pos="1088"/>
              </w:tabs>
              <w:jc w:val="center"/>
              <w:rPr>
                <w:szCs w:val="21"/>
              </w:rPr>
            </w:pPr>
            <w:r>
              <w:rPr>
                <w:rFonts w:hint="eastAsia"/>
                <w:szCs w:val="21"/>
              </w:rPr>
              <w:t>2台</w:t>
            </w:r>
          </w:p>
        </w:tc>
        <w:tc>
          <w:tcPr>
            <w:tcW w:w="992" w:type="dxa"/>
            <w:vAlign w:val="center"/>
          </w:tcPr>
          <w:p w:rsidR="00754164" w:rsidRPr="00290F9A" w:rsidRDefault="00754164" w:rsidP="00525A50">
            <w:pPr>
              <w:tabs>
                <w:tab w:val="left" w:pos="1088"/>
              </w:tabs>
              <w:jc w:val="center"/>
              <w:rPr>
                <w:szCs w:val="21"/>
              </w:rPr>
            </w:pPr>
            <w:r>
              <w:rPr>
                <w:rFonts w:hint="eastAsia"/>
                <w:szCs w:val="21"/>
              </w:rPr>
              <w:t>+2</w:t>
            </w:r>
          </w:p>
        </w:tc>
        <w:tc>
          <w:tcPr>
            <w:tcW w:w="1361" w:type="dxa"/>
            <w:vMerge/>
            <w:vAlign w:val="center"/>
          </w:tcPr>
          <w:p w:rsidR="00754164" w:rsidRPr="00290F9A" w:rsidRDefault="00754164" w:rsidP="00525A50">
            <w:pPr>
              <w:tabs>
                <w:tab w:val="left" w:pos="1088"/>
              </w:tabs>
              <w:jc w:val="center"/>
              <w:rPr>
                <w:szCs w:val="21"/>
              </w:rPr>
            </w:pPr>
          </w:p>
        </w:tc>
      </w:tr>
      <w:tr w:rsidR="00754164" w:rsidRPr="00055746" w:rsidTr="00525A50">
        <w:trPr>
          <w:trHeight w:val="466"/>
          <w:jc w:val="center"/>
        </w:trPr>
        <w:tc>
          <w:tcPr>
            <w:tcW w:w="553" w:type="dxa"/>
            <w:vAlign w:val="center"/>
          </w:tcPr>
          <w:p w:rsidR="00754164" w:rsidRPr="00290F9A" w:rsidRDefault="00754164" w:rsidP="00525A50">
            <w:pPr>
              <w:tabs>
                <w:tab w:val="left" w:pos="1088"/>
              </w:tabs>
              <w:jc w:val="center"/>
              <w:rPr>
                <w:szCs w:val="21"/>
              </w:rPr>
            </w:pPr>
            <w:r w:rsidRPr="00290F9A">
              <w:rPr>
                <w:rFonts w:hint="eastAsia"/>
                <w:szCs w:val="21"/>
              </w:rPr>
              <w:t>1</w:t>
            </w:r>
            <w:r>
              <w:rPr>
                <w:rFonts w:hint="eastAsia"/>
                <w:szCs w:val="21"/>
              </w:rPr>
              <w:t>0</w:t>
            </w:r>
          </w:p>
        </w:tc>
        <w:tc>
          <w:tcPr>
            <w:tcW w:w="1985" w:type="dxa"/>
            <w:vAlign w:val="center"/>
          </w:tcPr>
          <w:p w:rsidR="00754164" w:rsidRPr="00290F9A" w:rsidRDefault="00754164" w:rsidP="00525A50">
            <w:pPr>
              <w:tabs>
                <w:tab w:val="left" w:pos="1088"/>
              </w:tabs>
              <w:jc w:val="center"/>
              <w:rPr>
                <w:szCs w:val="21"/>
              </w:rPr>
            </w:pPr>
            <w:r>
              <w:rPr>
                <w:rFonts w:hint="eastAsia"/>
                <w:szCs w:val="21"/>
              </w:rPr>
              <w:t>磨床</w:t>
            </w:r>
          </w:p>
        </w:tc>
        <w:tc>
          <w:tcPr>
            <w:tcW w:w="2409" w:type="dxa"/>
            <w:vAlign w:val="center"/>
          </w:tcPr>
          <w:p w:rsidR="00754164" w:rsidRDefault="00754164" w:rsidP="00525A50">
            <w:pPr>
              <w:jc w:val="center"/>
            </w:pPr>
            <w:r w:rsidRPr="00401086">
              <w:rPr>
                <w:rFonts w:ascii="宋体" w:hAnsi="宋体" w:hint="eastAsia"/>
                <w:szCs w:val="21"/>
              </w:rPr>
              <w:t>/</w:t>
            </w:r>
          </w:p>
        </w:tc>
        <w:tc>
          <w:tcPr>
            <w:tcW w:w="851" w:type="dxa"/>
            <w:vAlign w:val="center"/>
          </w:tcPr>
          <w:p w:rsidR="00754164" w:rsidRPr="00290F9A" w:rsidRDefault="00754164" w:rsidP="00525A50">
            <w:pPr>
              <w:tabs>
                <w:tab w:val="left" w:pos="1088"/>
              </w:tabs>
              <w:jc w:val="center"/>
              <w:rPr>
                <w:szCs w:val="21"/>
              </w:rPr>
            </w:pPr>
            <w:r>
              <w:rPr>
                <w:rFonts w:hint="eastAsia"/>
                <w:szCs w:val="21"/>
              </w:rPr>
              <w:t>0</w:t>
            </w:r>
          </w:p>
        </w:tc>
        <w:tc>
          <w:tcPr>
            <w:tcW w:w="992" w:type="dxa"/>
            <w:vAlign w:val="center"/>
          </w:tcPr>
          <w:p w:rsidR="00754164" w:rsidRPr="00290F9A" w:rsidRDefault="00754164" w:rsidP="00525A50">
            <w:pPr>
              <w:tabs>
                <w:tab w:val="left" w:pos="1088"/>
              </w:tabs>
              <w:jc w:val="center"/>
              <w:rPr>
                <w:szCs w:val="21"/>
              </w:rPr>
            </w:pPr>
            <w:r>
              <w:rPr>
                <w:rFonts w:hint="eastAsia"/>
                <w:szCs w:val="21"/>
              </w:rPr>
              <w:t>1台</w:t>
            </w:r>
          </w:p>
        </w:tc>
        <w:tc>
          <w:tcPr>
            <w:tcW w:w="992" w:type="dxa"/>
            <w:vAlign w:val="center"/>
          </w:tcPr>
          <w:p w:rsidR="00754164" w:rsidRPr="00290F9A" w:rsidRDefault="00754164" w:rsidP="00525A50">
            <w:pPr>
              <w:tabs>
                <w:tab w:val="left" w:pos="1088"/>
              </w:tabs>
              <w:jc w:val="center"/>
              <w:rPr>
                <w:szCs w:val="21"/>
              </w:rPr>
            </w:pPr>
            <w:r>
              <w:rPr>
                <w:rFonts w:hint="eastAsia"/>
                <w:szCs w:val="21"/>
              </w:rPr>
              <w:t>+1</w:t>
            </w:r>
          </w:p>
        </w:tc>
        <w:tc>
          <w:tcPr>
            <w:tcW w:w="1361" w:type="dxa"/>
            <w:vMerge/>
            <w:vAlign w:val="center"/>
          </w:tcPr>
          <w:p w:rsidR="00754164" w:rsidRPr="00290F9A" w:rsidRDefault="00754164" w:rsidP="00525A50">
            <w:pPr>
              <w:tabs>
                <w:tab w:val="left" w:pos="1088"/>
              </w:tabs>
              <w:jc w:val="center"/>
              <w:rPr>
                <w:szCs w:val="21"/>
              </w:rPr>
            </w:pPr>
          </w:p>
        </w:tc>
      </w:tr>
    </w:tbl>
    <w:p w:rsidR="00061A58" w:rsidRPr="007400E1" w:rsidRDefault="00061A58" w:rsidP="00300D8E">
      <w:pPr>
        <w:adjustRightInd w:val="0"/>
        <w:snapToGrid w:val="0"/>
        <w:spacing w:line="360" w:lineRule="auto"/>
        <w:rPr>
          <w:rFonts w:ascii="Times New Roman" w:hAnsi="Times New Roman"/>
          <w:b/>
          <w:bCs/>
          <w:sz w:val="28"/>
          <w:szCs w:val="28"/>
        </w:rPr>
      </w:pPr>
    </w:p>
    <w:p w:rsidR="001E0E11" w:rsidRPr="007400E1" w:rsidRDefault="006C69E8" w:rsidP="00300D8E">
      <w:pPr>
        <w:adjustRightInd w:val="0"/>
        <w:snapToGrid w:val="0"/>
        <w:spacing w:line="360" w:lineRule="auto"/>
        <w:rPr>
          <w:rFonts w:ascii="Times New Roman" w:hAnsi="Times New Roman"/>
          <w:b/>
          <w:bCs/>
          <w:sz w:val="28"/>
          <w:szCs w:val="28"/>
        </w:rPr>
      </w:pPr>
      <w:r w:rsidRPr="007400E1">
        <w:rPr>
          <w:rFonts w:ascii="Times New Roman" w:hAnsi="Times New Roman" w:hint="eastAsia"/>
          <w:b/>
          <w:bCs/>
          <w:sz w:val="28"/>
          <w:szCs w:val="28"/>
        </w:rPr>
        <w:t>4</w:t>
      </w:r>
      <w:r w:rsidR="00AD0B1A" w:rsidRPr="007400E1">
        <w:rPr>
          <w:rFonts w:ascii="Times New Roman" w:hAnsi="Times New Roman" w:hint="eastAsia"/>
          <w:b/>
          <w:bCs/>
          <w:sz w:val="28"/>
          <w:szCs w:val="28"/>
        </w:rPr>
        <w:t>、工艺流程</w:t>
      </w:r>
      <w:proofErr w:type="gramStart"/>
      <w:r w:rsidR="00AD0B1A" w:rsidRPr="007400E1">
        <w:rPr>
          <w:rFonts w:ascii="Times New Roman" w:hAnsi="Times New Roman" w:hint="eastAsia"/>
          <w:b/>
          <w:bCs/>
          <w:sz w:val="28"/>
          <w:szCs w:val="28"/>
        </w:rPr>
        <w:t>及产污环节</w:t>
      </w:r>
      <w:proofErr w:type="gramEnd"/>
      <w:r w:rsidR="00030FB7" w:rsidRPr="007400E1">
        <w:rPr>
          <w:rFonts w:ascii="Times New Roman" w:hAnsi="Times New Roman" w:hint="eastAsia"/>
          <w:b/>
          <w:bCs/>
          <w:sz w:val="28"/>
          <w:szCs w:val="28"/>
        </w:rPr>
        <w:t xml:space="preserve">                                          </w:t>
      </w:r>
    </w:p>
    <w:p w:rsidR="00754164" w:rsidRDefault="00754164" w:rsidP="00754164">
      <w:pPr>
        <w:spacing w:line="360" w:lineRule="auto"/>
        <w:rPr>
          <w:b/>
          <w:sz w:val="24"/>
        </w:rPr>
      </w:pPr>
      <w:r>
        <w:rPr>
          <w:rFonts w:hint="eastAsia"/>
          <w:b/>
          <w:sz w:val="24"/>
        </w:rPr>
        <w:t xml:space="preserve">  </w:t>
      </w:r>
      <w:r w:rsidRPr="00EE53B3">
        <w:rPr>
          <w:rFonts w:hint="eastAsia"/>
          <w:b/>
          <w:sz w:val="24"/>
        </w:rPr>
        <w:t>一、</w:t>
      </w:r>
      <w:r>
        <w:rPr>
          <w:rFonts w:hint="eastAsia"/>
          <w:b/>
          <w:sz w:val="24"/>
        </w:rPr>
        <w:t>迁</w:t>
      </w:r>
      <w:r w:rsidRPr="00EE53B3">
        <w:rPr>
          <w:rFonts w:hint="eastAsia"/>
          <w:b/>
          <w:sz w:val="24"/>
        </w:rPr>
        <w:t>建</w:t>
      </w:r>
      <w:r>
        <w:rPr>
          <w:rFonts w:hint="eastAsia"/>
          <w:b/>
          <w:sz w:val="24"/>
        </w:rPr>
        <w:t>后</w:t>
      </w:r>
      <w:r w:rsidRPr="00EE53B3">
        <w:rPr>
          <w:rFonts w:hint="eastAsia"/>
          <w:b/>
          <w:sz w:val="24"/>
        </w:rPr>
        <w:t>工艺流程</w:t>
      </w:r>
    </w:p>
    <w:p w:rsidR="00754164" w:rsidRDefault="00754164" w:rsidP="00754164">
      <w:pPr>
        <w:spacing w:line="360" w:lineRule="auto"/>
        <w:rPr>
          <w:b/>
          <w:sz w:val="24"/>
        </w:rPr>
      </w:pPr>
      <w:r>
        <w:rPr>
          <w:rFonts w:hint="eastAsia"/>
          <w:b/>
          <w:sz w:val="24"/>
        </w:rPr>
        <w:t xml:space="preserve">    1、模具加工生产工艺流程：</w:t>
      </w:r>
    </w:p>
    <w:p w:rsidR="00754164" w:rsidRDefault="00754164" w:rsidP="00754164">
      <w:pPr>
        <w:spacing w:line="360" w:lineRule="auto"/>
        <w:rPr>
          <w:b/>
          <w:sz w:val="24"/>
        </w:rPr>
      </w:pPr>
      <w:r>
        <w:rPr>
          <w:b/>
          <w:sz w:val="24"/>
        </w:rPr>
      </w:r>
      <w:r>
        <w:rPr>
          <w:b/>
          <w:sz w:val="24"/>
        </w:rPr>
        <w:pict>
          <v:group id="_x0000_s2194" editas="canvas" style="width:467.75pt;height:72.35pt;mso-position-horizontal-relative:char;mso-position-vertical-relative:line" coordorigin="1418,3900" coordsize="9355,144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95" type="#_x0000_t75" style="position:absolute;left:1418;top:3900;width:9355;height:1447" o:preferrelative="f">
              <v:fill o:detectmouseclick="t"/>
              <v:path o:extrusionok="t" o:connecttype="none"/>
              <o:lock v:ext="edit" text="t"/>
            </v:shape>
            <v:rect id="_x0000_s2196" style="position:absolute;left:1508;top:4597;width:1296;height:495" filled="f">
              <v:textbox style="mso-next-textbox:#_x0000_s2196">
                <w:txbxContent>
                  <w:p w:rsidR="00754164" w:rsidRDefault="00754164" w:rsidP="00754164">
                    <w:pPr>
                      <w:jc w:val="center"/>
                    </w:pPr>
                    <w:r>
                      <w:rPr>
                        <w:rFonts w:hint="eastAsia"/>
                      </w:rPr>
                      <w:t>五金配件</w:t>
                    </w:r>
                  </w:p>
                </w:txbxContent>
              </v:textbox>
            </v:rect>
            <v:rect id="_x0000_s2197" style="position:absolute;left:3990;top:4597;width:1201;height:495" filled="f">
              <v:textbox style="mso-next-textbox:#_x0000_s2197">
                <w:txbxContent>
                  <w:p w:rsidR="00754164" w:rsidRDefault="00754164" w:rsidP="00754164">
                    <w:pPr>
                      <w:jc w:val="center"/>
                    </w:pPr>
                    <w:r>
                      <w:rPr>
                        <w:rFonts w:hint="eastAsia"/>
                      </w:rPr>
                      <w:t>铣削加工</w:t>
                    </w:r>
                  </w:p>
                </w:txbxContent>
              </v:textbox>
            </v:rect>
            <v:rect id="_x0000_s2198" style="position:absolute;left:6591;top:4597;width:1299;height:495" filled="f">
              <v:textbox style="mso-next-textbox:#_x0000_s2198">
                <w:txbxContent>
                  <w:p w:rsidR="00754164" w:rsidRDefault="00754164" w:rsidP="00754164">
                    <w:pPr>
                      <w:jc w:val="center"/>
                    </w:pPr>
                    <w:r>
                      <w:rPr>
                        <w:rFonts w:hint="eastAsia"/>
                      </w:rPr>
                      <w:t>磨床加工</w:t>
                    </w:r>
                  </w:p>
                </w:txbxContent>
              </v:textbox>
            </v:rect>
            <v:rect id="_x0000_s2199" style="position:absolute;left:9107;top:4597;width:966;height:495" filled="f">
              <v:textbox style="mso-next-textbox:#_x0000_s2199">
                <w:txbxContent>
                  <w:p w:rsidR="00754164" w:rsidRDefault="00754164" w:rsidP="00754164">
                    <w:pPr>
                      <w:jc w:val="center"/>
                    </w:pPr>
                    <w:r>
                      <w:rPr>
                        <w:rFonts w:hint="eastAsia"/>
                      </w:rPr>
                      <w:t>模具</w:t>
                    </w:r>
                  </w:p>
                </w:txbxContent>
              </v:textbox>
            </v:rect>
            <v:shapetype id="_x0000_t32" coordsize="21600,21600" o:spt="32" o:oned="t" path="m,l21600,21600e" filled="f">
              <v:path arrowok="t" fillok="f" o:connecttype="none"/>
              <o:lock v:ext="edit" shapetype="t"/>
            </v:shapetype>
            <v:shape id="_x0000_s2200" type="#_x0000_t32" style="position:absolute;left:2804;top:4845;width:1186;height:1" o:connectortype="straight">
              <v:stroke endarrow="block"/>
            </v:shape>
            <v:shape id="_x0000_s2201" type="#_x0000_t32" style="position:absolute;left:5191;top:4845;width:1400;height:1" o:connectortype="straight">
              <v:stroke endarrow="block"/>
            </v:shape>
            <v:shape id="_x0000_s2202" type="#_x0000_t32" style="position:absolute;left:7890;top:4845;width:1217;height:1" o:connectortype="straight">
              <v:stroke endarrow="block"/>
            </v:shape>
            <v:rect id="_x0000_s2203" style="position:absolute;left:4117;top:3915;width:968;height:450" filled="f" stroked="f">
              <v:textbox style="mso-next-textbox:#_x0000_s2203">
                <w:txbxContent>
                  <w:p w:rsidR="00754164" w:rsidRDefault="00754164" w:rsidP="00754164">
                    <w:pPr>
                      <w:jc w:val="center"/>
                    </w:pPr>
                    <w:r>
                      <w:rPr>
                        <w:rFonts w:hint="eastAsia"/>
                      </w:rPr>
                      <w:t>G</w:t>
                    </w:r>
                    <w:r>
                      <w:rPr>
                        <w:rFonts w:hint="eastAsia"/>
                      </w:rPr>
                      <w:t>、N</w:t>
                    </w:r>
                  </w:p>
                </w:txbxContent>
              </v:textbox>
            </v:rect>
            <v:shape id="_x0000_s2204" type="#_x0000_t32" style="position:absolute;left:4591;top:4365;width:10;height:232;flip:y" o:connectortype="straight">
              <v:stroke endarrow="block"/>
            </v:shape>
            <v:rect id="_x0000_s2205" style="position:absolute;left:6743;top:3900;width:968;height:450" filled="f" stroked="f">
              <v:textbox style="mso-next-textbox:#_x0000_s2205">
                <w:txbxContent>
                  <w:p w:rsidR="00754164" w:rsidRDefault="00754164" w:rsidP="00754164">
                    <w:pPr>
                      <w:jc w:val="center"/>
                    </w:pPr>
                    <w:r>
                      <w:rPr>
                        <w:rFonts w:hint="eastAsia"/>
                      </w:rPr>
                      <w:t>G</w:t>
                    </w:r>
                    <w:r>
                      <w:rPr>
                        <w:rFonts w:hint="eastAsia"/>
                      </w:rPr>
                      <w:t>、N</w:t>
                    </w:r>
                  </w:p>
                </w:txbxContent>
              </v:textbox>
            </v:rect>
            <v:shape id="_x0000_s2206" type="#_x0000_t32" style="position:absolute;left:7227;top:4350;width:14;height:247;flip:x y" o:connectortype="straight">
              <v:stroke endarrow="block"/>
            </v:shape>
            <w10:wrap type="none"/>
            <w10:anchorlock/>
          </v:group>
        </w:pict>
      </w:r>
    </w:p>
    <w:p w:rsidR="00754164" w:rsidRDefault="00754164" w:rsidP="00754164">
      <w:pPr>
        <w:spacing w:line="360" w:lineRule="auto"/>
        <w:rPr>
          <w:b/>
          <w:sz w:val="24"/>
        </w:rPr>
      </w:pPr>
      <w:r>
        <w:rPr>
          <w:rFonts w:hint="eastAsia"/>
          <w:b/>
          <w:sz w:val="24"/>
        </w:rPr>
        <w:t xml:space="preserve">    2、塑料制品生产工艺流程：</w:t>
      </w:r>
    </w:p>
    <w:p w:rsidR="00754164" w:rsidRPr="00FD7440" w:rsidRDefault="00754164" w:rsidP="00754164">
      <w:pPr>
        <w:spacing w:line="360" w:lineRule="auto"/>
        <w:ind w:firstLine="482"/>
        <w:rPr>
          <w:b/>
          <w:sz w:val="24"/>
        </w:rPr>
      </w:pPr>
      <w:r>
        <w:rPr>
          <w:b/>
          <w:sz w:val="24"/>
        </w:rPr>
      </w:r>
      <w:r>
        <w:rPr>
          <w:b/>
          <w:sz w:val="24"/>
        </w:rPr>
        <w:pict>
          <v:group id="_x0000_s2175" editas="canvas" style="width:467.75pt;height:100.25pt;mso-position-horizontal-relative:char;mso-position-vertical-relative:line" coordorigin="1520,8391" coordsize="9355,2005">
            <o:lock v:ext="edit" aspectratio="t"/>
            <v:shape id="_x0000_s2176" type="#_x0000_t75" style="position:absolute;left:1520;top:8391;width:9355;height:2005" o:preferrelative="f">
              <v:fill o:detectmouseclick="t"/>
              <v:path o:extrusionok="t" o:connecttype="none"/>
              <o:lock v:ext="edit" text="t"/>
            </v:shape>
            <v:rect id="_x0000_s2177" style="position:absolute;left:1610;top:9112;width:1194;height:495" filled="f">
              <v:textbox style="mso-next-textbox:#_x0000_s2177">
                <w:txbxContent>
                  <w:p w:rsidR="00754164" w:rsidRDefault="00754164" w:rsidP="00754164">
                    <w:pPr>
                      <w:jc w:val="center"/>
                    </w:pPr>
                    <w:r>
                      <w:rPr>
                        <w:rFonts w:hint="eastAsia"/>
                      </w:rPr>
                      <w:t>塑胶新粒</w:t>
                    </w:r>
                  </w:p>
                </w:txbxContent>
              </v:textbox>
            </v:rect>
            <v:rect id="_x0000_s2178" style="position:absolute;left:3338;top:9112;width:968;height:495" filled="f">
              <v:textbox style="mso-next-textbox:#_x0000_s2178">
                <w:txbxContent>
                  <w:p w:rsidR="00754164" w:rsidRDefault="00754164" w:rsidP="00754164">
                    <w:pPr>
                      <w:jc w:val="center"/>
                    </w:pPr>
                    <w:r>
                      <w:rPr>
                        <w:rFonts w:hint="eastAsia"/>
                      </w:rPr>
                      <w:t>混料</w:t>
                    </w:r>
                  </w:p>
                </w:txbxContent>
              </v:textbox>
            </v:rect>
            <v:rect id="_x0000_s2179" style="position:absolute;left:4891;top:9112;width:1280;height:495" filled="f">
              <v:textbox style="mso-next-textbox:#_x0000_s2179">
                <w:txbxContent>
                  <w:p w:rsidR="00754164" w:rsidRDefault="00754164" w:rsidP="00754164">
                    <w:pPr>
                      <w:jc w:val="center"/>
                    </w:pPr>
                    <w:r>
                      <w:rPr>
                        <w:rFonts w:hint="eastAsia"/>
                      </w:rPr>
                      <w:t>注塑成型</w:t>
                    </w:r>
                  </w:p>
                </w:txbxContent>
              </v:textbox>
            </v:rect>
            <v:rect id="_x0000_s2180" style="position:absolute;left:6760;top:9112;width:968;height:495" filled="f">
              <v:textbox style="mso-next-textbox:#_x0000_s2180">
                <w:txbxContent>
                  <w:p w:rsidR="00754164" w:rsidRDefault="00754164" w:rsidP="00754164">
                    <w:pPr>
                      <w:jc w:val="center"/>
                    </w:pPr>
                    <w:r>
                      <w:rPr>
                        <w:rFonts w:hint="eastAsia"/>
                      </w:rPr>
                      <w:t>检验</w:t>
                    </w:r>
                  </w:p>
                </w:txbxContent>
              </v:textbox>
            </v:rect>
            <v:rect id="_x0000_s2181" style="position:absolute;left:8108;top:9112;width:967;height:495" filled="f">
              <v:textbox style="mso-next-textbox:#_x0000_s2181">
                <w:txbxContent>
                  <w:p w:rsidR="00754164" w:rsidRDefault="00754164" w:rsidP="00754164">
                    <w:pPr>
                      <w:jc w:val="center"/>
                    </w:pPr>
                    <w:r>
                      <w:rPr>
                        <w:rFonts w:hint="eastAsia"/>
                      </w:rPr>
                      <w:t>组装</w:t>
                    </w:r>
                  </w:p>
                </w:txbxContent>
              </v:textbox>
            </v:rect>
            <v:rect id="_x0000_s2182" style="position:absolute;left:9606;top:9112;width:1167;height:495" filled="f">
              <v:textbox style="mso-next-textbox:#_x0000_s2182">
                <w:txbxContent>
                  <w:p w:rsidR="00754164" w:rsidRDefault="00754164" w:rsidP="00754164">
                    <w:pPr>
                      <w:jc w:val="center"/>
                    </w:pPr>
                    <w:r>
                      <w:rPr>
                        <w:rFonts w:hint="eastAsia"/>
                      </w:rPr>
                      <w:t>成品出货</w:t>
                    </w:r>
                  </w:p>
                </w:txbxContent>
              </v:textbox>
            </v:rect>
            <v:rect id="_x0000_s2183" style="position:absolute;left:3691;top:9901;width:1933;height:495" filled="f" stroked="f">
              <v:textbox style="mso-next-textbox:#_x0000_s2183">
                <w:txbxContent>
                  <w:p w:rsidR="00754164" w:rsidRDefault="00754164" w:rsidP="00754164">
                    <w:pPr>
                      <w:jc w:val="center"/>
                    </w:pPr>
                    <w:r>
                      <w:rPr>
                        <w:rFonts w:hint="eastAsia"/>
                      </w:rPr>
                      <w:t>边角料破碎回用</w:t>
                    </w:r>
                  </w:p>
                </w:txbxContent>
              </v:textbox>
            </v:rect>
            <v:shape id="_x0000_s2184" type="#_x0000_t32" style="position:absolute;left:2804;top:9360;width:534;height:1" o:connectortype="straight">
              <v:stroke endarrow="block"/>
            </v:shape>
            <v:shape id="_x0000_s2185" type="#_x0000_t32" style="position:absolute;left:4306;top:9360;width:585;height:1" o:connectortype="straight">
              <v:stroke endarrow="block"/>
            </v:shape>
            <v:shape id="_x0000_s2186" type="#_x0000_t32" style="position:absolute;left:6171;top:9360;width:589;height:1" o:connectortype="straight">
              <v:stroke endarrow="block"/>
            </v:shape>
            <v:shape id="_x0000_s2187" type="#_x0000_t32" style="position:absolute;left:7728;top:9360;width:380;height:1" o:connectortype="straight">
              <v:stroke endarrow="block"/>
            </v:shape>
            <v:rect id="_x0000_s2188" style="position:absolute;left:5041;top:8391;width:968;height:450" filled="f" stroked="f">
              <v:textbox style="mso-next-textbox:#_x0000_s2188">
                <w:txbxContent>
                  <w:p w:rsidR="00754164" w:rsidRDefault="00754164" w:rsidP="00754164">
                    <w:pPr>
                      <w:jc w:val="center"/>
                    </w:pPr>
                    <w:r>
                      <w:rPr>
                        <w:rFonts w:hint="eastAsia"/>
                      </w:rPr>
                      <w:t>G</w:t>
                    </w:r>
                  </w:p>
                </w:txbxContent>
              </v:textbox>
            </v:rect>
            <v:shape id="_x0000_s2189" type="#_x0000_t32" style="position:absolute;left:5525;top:8841;width:6;height:271;flip:x y" o:connectortype="straight">
              <v:stroke endarrow="block"/>
            </v:shape>
            <v:shape id="_x0000_s2190" type="#_x0000_t32" style="position:absolute;left:9075;top:9360;width:531;height:1" o:connectortype="straigh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191" type="#_x0000_t34" style="position:absolute;left:4676;top:8753;width:1;height:1709;rotation:90" o:connectortype="elbow" adj="7754400,-84454,-120160800">
              <v:stroke endarrow="block"/>
            </v:shape>
            <v:shape id="_x0000_s2192" type="#_x0000_t32" style="position:absolute;left:3822;top:8841;width:6;height:271;flip:x y" o:connectortype="straight">
              <v:stroke endarrow="block"/>
            </v:shape>
            <v:rect id="_x0000_s2193" style="position:absolute;left:3338;top:8391;width:968;height:450" filled="f" stroked="f">
              <v:textbox style="mso-next-textbox:#_x0000_s2193">
                <w:txbxContent>
                  <w:p w:rsidR="00754164" w:rsidRDefault="00754164" w:rsidP="00754164">
                    <w:pPr>
                      <w:jc w:val="center"/>
                    </w:pPr>
                    <w:r>
                      <w:rPr>
                        <w:rFonts w:hint="eastAsia"/>
                      </w:rPr>
                      <w:t>G</w:t>
                    </w:r>
                  </w:p>
                </w:txbxContent>
              </v:textbox>
            </v:rect>
            <w10:wrap type="none"/>
            <w10:anchorlock/>
          </v:group>
        </w:pict>
      </w:r>
    </w:p>
    <w:p w:rsidR="00754164" w:rsidRDefault="00754164" w:rsidP="00754164">
      <w:pPr>
        <w:spacing w:line="360" w:lineRule="auto"/>
        <w:ind w:firstLineChars="200" w:firstLine="482"/>
        <w:rPr>
          <w:b/>
          <w:sz w:val="24"/>
        </w:rPr>
      </w:pPr>
      <w:r>
        <w:rPr>
          <w:rFonts w:hint="eastAsia"/>
          <w:b/>
          <w:sz w:val="24"/>
        </w:rPr>
        <w:t>图例：G-废气；S-固废；N-噪声。</w:t>
      </w:r>
    </w:p>
    <w:p w:rsidR="00754164" w:rsidRPr="007F7257" w:rsidRDefault="00754164" w:rsidP="00754164">
      <w:pPr>
        <w:snapToGrid w:val="0"/>
        <w:spacing w:line="360" w:lineRule="auto"/>
        <w:ind w:firstLineChars="200" w:firstLine="482"/>
        <w:rPr>
          <w:rFonts w:ascii="宋体" w:hAnsi="宋体"/>
          <w:b/>
          <w:sz w:val="24"/>
        </w:rPr>
      </w:pPr>
      <w:r w:rsidRPr="007F7257">
        <w:rPr>
          <w:rFonts w:ascii="宋体" w:hAnsi="宋体" w:hint="eastAsia"/>
          <w:b/>
          <w:sz w:val="24"/>
        </w:rPr>
        <w:t>二、工艺流程简述：</w:t>
      </w:r>
    </w:p>
    <w:p w:rsidR="00754164" w:rsidRDefault="00754164" w:rsidP="00754164">
      <w:pPr>
        <w:spacing w:line="360" w:lineRule="auto"/>
        <w:ind w:firstLineChars="200" w:firstLine="480"/>
        <w:rPr>
          <w:sz w:val="24"/>
        </w:rPr>
      </w:pPr>
      <w:r>
        <w:rPr>
          <w:rFonts w:hint="eastAsia"/>
          <w:sz w:val="24"/>
        </w:rPr>
        <w:t>1、模具加工：项目将采购回来带的五金配件经铣削加工、磨床加工之后，即可制作成成品模具，该模具主要为供应注塑机使用，不外售。</w:t>
      </w:r>
    </w:p>
    <w:p w:rsidR="00754164" w:rsidRPr="00EF5A07" w:rsidRDefault="00754164" w:rsidP="00754164">
      <w:pPr>
        <w:spacing w:line="360" w:lineRule="auto"/>
        <w:ind w:firstLineChars="200" w:firstLine="480"/>
        <w:rPr>
          <w:sz w:val="24"/>
        </w:rPr>
      </w:pPr>
      <w:r>
        <w:rPr>
          <w:rFonts w:hint="eastAsia"/>
          <w:sz w:val="24"/>
        </w:rPr>
        <w:t>2、塑料制品：项目将采购回来的塑胶新</w:t>
      </w:r>
      <w:proofErr w:type="gramStart"/>
      <w:r>
        <w:rPr>
          <w:rFonts w:hint="eastAsia"/>
          <w:sz w:val="24"/>
        </w:rPr>
        <w:t>粒使用</w:t>
      </w:r>
      <w:proofErr w:type="gramEnd"/>
      <w:r>
        <w:rPr>
          <w:rFonts w:hint="eastAsia"/>
          <w:sz w:val="24"/>
        </w:rPr>
        <w:t>注塑机注塑成型，然后经组装之后即可制作成塑胶件成品外售。</w:t>
      </w:r>
    </w:p>
    <w:p w:rsidR="00754164" w:rsidRDefault="00754164" w:rsidP="00754164">
      <w:pPr>
        <w:snapToGrid w:val="0"/>
        <w:spacing w:line="360" w:lineRule="auto"/>
        <w:ind w:firstLine="480"/>
        <w:rPr>
          <w:rFonts w:ascii="楷体" w:eastAsia="楷体" w:hAnsi="楷体"/>
          <w:bCs/>
          <w:sz w:val="24"/>
        </w:rPr>
      </w:pPr>
      <w:r>
        <w:rPr>
          <w:rFonts w:ascii="楷体" w:eastAsia="楷体" w:hAnsi="楷体" w:hint="eastAsia"/>
          <w:bCs/>
          <w:sz w:val="24"/>
        </w:rPr>
        <w:t>注</w:t>
      </w:r>
      <w:r w:rsidRPr="00324EEB">
        <w:rPr>
          <w:rFonts w:ascii="楷体" w:eastAsia="楷体" w:hAnsi="楷体" w:hint="eastAsia"/>
          <w:bCs/>
          <w:sz w:val="24"/>
        </w:rPr>
        <w:t>：</w:t>
      </w:r>
      <w:r>
        <w:rPr>
          <w:rFonts w:ascii="楷体" w:eastAsia="楷体" w:hAnsi="楷体" w:hint="eastAsia"/>
          <w:bCs/>
          <w:sz w:val="24"/>
        </w:rPr>
        <w:t>项目所使用塑料原料均为新料，不从事废旧塑料回收利用；项目不设电镀、酸洗、喷漆、丝印等工序。</w:t>
      </w:r>
    </w:p>
    <w:p w:rsidR="00EA3585" w:rsidRPr="007400E1" w:rsidRDefault="00061A58" w:rsidP="00096E0F">
      <w:pPr>
        <w:spacing w:line="360" w:lineRule="auto"/>
        <w:rPr>
          <w:rFonts w:asciiTheme="minorEastAsia" w:eastAsiaTheme="minorEastAsia" w:hAnsiTheme="minorEastAsia"/>
          <w:b/>
          <w:sz w:val="28"/>
          <w:szCs w:val="28"/>
        </w:rPr>
      </w:pPr>
      <w:r w:rsidRPr="007400E1">
        <w:rPr>
          <w:rFonts w:ascii="Times New Roman" w:hAnsi="Times New Roman" w:hint="eastAsia"/>
          <w:b/>
          <w:bCs/>
          <w:sz w:val="28"/>
          <w:szCs w:val="28"/>
        </w:rPr>
        <w:t>5</w:t>
      </w:r>
      <w:r w:rsidRPr="007400E1">
        <w:rPr>
          <w:rFonts w:ascii="Times New Roman" w:hAnsi="Times New Roman" w:hint="eastAsia"/>
          <w:b/>
          <w:bCs/>
          <w:sz w:val="28"/>
          <w:szCs w:val="28"/>
        </w:rPr>
        <w:t>、</w:t>
      </w:r>
      <w:r w:rsidR="00EA3585" w:rsidRPr="007400E1">
        <w:rPr>
          <w:rFonts w:asciiTheme="minorEastAsia" w:eastAsiaTheme="minorEastAsia" w:hAnsiTheme="minorEastAsia" w:hint="eastAsia"/>
          <w:b/>
          <w:sz w:val="28"/>
          <w:szCs w:val="28"/>
        </w:rPr>
        <w:t>审批情况：</w:t>
      </w:r>
    </w:p>
    <w:p w:rsidR="00281C7C" w:rsidRPr="007400E1" w:rsidRDefault="009B1FC5" w:rsidP="00061A58">
      <w:pPr>
        <w:ind w:firstLineChars="200" w:firstLine="560"/>
        <w:rPr>
          <w:rFonts w:ascii="宋体" w:hAnsi="宋体" w:cs="宋体"/>
          <w:kern w:val="0"/>
          <w:sz w:val="28"/>
          <w:szCs w:val="28"/>
        </w:rPr>
      </w:pPr>
      <w:r w:rsidRPr="007400E1">
        <w:rPr>
          <w:rFonts w:ascii="宋体" w:hAnsi="宋体" w:cs="宋体" w:hint="eastAsia"/>
          <w:kern w:val="0"/>
          <w:sz w:val="28"/>
          <w:szCs w:val="28"/>
        </w:rPr>
        <w:t>201</w:t>
      </w:r>
      <w:r w:rsidR="00281C7C" w:rsidRPr="007400E1">
        <w:rPr>
          <w:rFonts w:ascii="宋体" w:hAnsi="宋体" w:cs="宋体" w:hint="eastAsia"/>
          <w:kern w:val="0"/>
          <w:sz w:val="28"/>
          <w:szCs w:val="28"/>
        </w:rPr>
        <w:t>8</w:t>
      </w:r>
      <w:r w:rsidRPr="007400E1">
        <w:rPr>
          <w:rFonts w:ascii="宋体" w:hAnsi="宋体" w:cs="宋体" w:hint="eastAsia"/>
          <w:kern w:val="0"/>
          <w:sz w:val="28"/>
          <w:szCs w:val="28"/>
        </w:rPr>
        <w:t>年</w:t>
      </w:r>
      <w:r w:rsidR="00754164">
        <w:rPr>
          <w:rFonts w:ascii="宋体" w:hAnsi="宋体" w:cs="宋体" w:hint="eastAsia"/>
          <w:kern w:val="0"/>
          <w:sz w:val="28"/>
          <w:szCs w:val="28"/>
        </w:rPr>
        <w:t>12</w:t>
      </w:r>
      <w:r w:rsidRPr="007400E1">
        <w:rPr>
          <w:rFonts w:ascii="宋体" w:hAnsi="宋体" w:cs="宋体" w:hint="eastAsia"/>
          <w:kern w:val="0"/>
          <w:sz w:val="28"/>
          <w:szCs w:val="28"/>
        </w:rPr>
        <w:t>月</w:t>
      </w:r>
      <w:r w:rsidR="007124C5" w:rsidRPr="007400E1">
        <w:rPr>
          <w:rFonts w:ascii="宋体" w:hAnsi="宋体" w:cs="宋体" w:hint="eastAsia"/>
          <w:kern w:val="0"/>
          <w:sz w:val="28"/>
          <w:szCs w:val="28"/>
        </w:rPr>
        <w:t>建设单位委托</w:t>
      </w:r>
      <w:r w:rsidR="00754164">
        <w:rPr>
          <w:rFonts w:ascii="宋体" w:hAnsi="宋体" w:cs="宋体" w:hint="eastAsia"/>
          <w:kern w:val="0"/>
          <w:sz w:val="28"/>
          <w:szCs w:val="28"/>
        </w:rPr>
        <w:t>重庆丰达环境影响评价有限公司</w:t>
      </w:r>
      <w:r w:rsidRPr="007400E1">
        <w:rPr>
          <w:rFonts w:ascii="宋体" w:hAnsi="宋体" w:cs="宋体" w:hint="eastAsia"/>
          <w:kern w:val="0"/>
          <w:sz w:val="28"/>
          <w:szCs w:val="28"/>
        </w:rPr>
        <w:t>进行了环境影响评价工作，在此基础上编制完成了《</w:t>
      </w:r>
      <w:r w:rsidR="0055132E" w:rsidRPr="007400E1">
        <w:rPr>
          <w:rFonts w:ascii="宋体" w:hAnsi="宋体"/>
          <w:sz w:val="28"/>
          <w:szCs w:val="28"/>
        </w:rPr>
        <w:t>东莞</w:t>
      </w:r>
      <w:r w:rsidR="0055132E" w:rsidRPr="007400E1">
        <w:rPr>
          <w:rFonts w:ascii="宋体" w:hAnsi="宋体" w:hint="eastAsia"/>
          <w:sz w:val="28"/>
          <w:szCs w:val="28"/>
        </w:rPr>
        <w:t>市</w:t>
      </w:r>
      <w:r w:rsidR="00754164">
        <w:rPr>
          <w:rFonts w:ascii="宋体" w:hAnsi="宋体" w:hint="eastAsia"/>
          <w:sz w:val="28"/>
          <w:szCs w:val="28"/>
        </w:rPr>
        <w:t>共乐塑料</w:t>
      </w:r>
      <w:r w:rsidR="0055132E" w:rsidRPr="007400E1">
        <w:rPr>
          <w:rFonts w:ascii="宋体" w:hAnsi="宋体"/>
          <w:sz w:val="28"/>
          <w:szCs w:val="28"/>
        </w:rPr>
        <w:t>有限</w:t>
      </w:r>
      <w:r w:rsidR="0055132E" w:rsidRPr="007400E1">
        <w:rPr>
          <w:rFonts w:ascii="宋体" w:hAnsi="宋体"/>
          <w:sz w:val="28"/>
          <w:szCs w:val="28"/>
        </w:rPr>
        <w:lastRenderedPageBreak/>
        <w:t>公司</w:t>
      </w:r>
      <w:r w:rsidRPr="007400E1">
        <w:rPr>
          <w:rFonts w:ascii="宋体" w:hAnsi="宋体" w:cs="宋体" w:hint="eastAsia"/>
          <w:kern w:val="0"/>
          <w:sz w:val="28"/>
          <w:szCs w:val="28"/>
        </w:rPr>
        <w:t>环境影响报告表》，</w:t>
      </w:r>
      <w:r w:rsidRPr="007400E1">
        <w:rPr>
          <w:rFonts w:ascii="宋体" w:hAnsi="宋体" w:cs="宋体" w:hint="eastAsia"/>
          <w:kern w:val="0"/>
          <w:sz w:val="28"/>
          <w:szCs w:val="28"/>
        </w:rPr>
        <w:t>201</w:t>
      </w:r>
      <w:r w:rsidR="00754164">
        <w:rPr>
          <w:rFonts w:ascii="宋体" w:hAnsi="宋体" w:cs="宋体" w:hint="eastAsia"/>
          <w:kern w:val="0"/>
          <w:sz w:val="28"/>
          <w:szCs w:val="28"/>
        </w:rPr>
        <w:t>9</w:t>
      </w:r>
      <w:r w:rsidRPr="007400E1">
        <w:rPr>
          <w:rFonts w:ascii="宋体" w:hAnsi="宋体" w:cs="宋体" w:hint="eastAsia"/>
          <w:kern w:val="0"/>
          <w:sz w:val="28"/>
          <w:szCs w:val="28"/>
        </w:rPr>
        <w:t>年</w:t>
      </w:r>
      <w:r w:rsidR="00754164">
        <w:rPr>
          <w:rFonts w:ascii="宋体" w:hAnsi="宋体" w:cs="宋体" w:hint="eastAsia"/>
          <w:kern w:val="0"/>
          <w:sz w:val="28"/>
          <w:szCs w:val="28"/>
        </w:rPr>
        <w:t>1</w:t>
      </w:r>
      <w:r w:rsidRPr="007400E1">
        <w:rPr>
          <w:rFonts w:ascii="宋体" w:hAnsi="宋体" w:cs="宋体" w:hint="eastAsia"/>
          <w:kern w:val="0"/>
          <w:sz w:val="28"/>
          <w:szCs w:val="28"/>
        </w:rPr>
        <w:t>月</w:t>
      </w:r>
      <w:r w:rsidR="00754164">
        <w:rPr>
          <w:rFonts w:ascii="宋体" w:hAnsi="宋体" w:cs="宋体" w:hint="eastAsia"/>
          <w:kern w:val="0"/>
          <w:sz w:val="28"/>
          <w:szCs w:val="28"/>
        </w:rPr>
        <w:t>14</w:t>
      </w:r>
      <w:r w:rsidRPr="007400E1">
        <w:rPr>
          <w:rFonts w:ascii="宋体" w:hAnsi="宋体" w:cs="宋体" w:hint="eastAsia"/>
          <w:kern w:val="0"/>
          <w:sz w:val="28"/>
          <w:szCs w:val="28"/>
        </w:rPr>
        <w:t>日取得了关于</w:t>
      </w:r>
      <w:r w:rsidR="0055132E" w:rsidRPr="007400E1">
        <w:rPr>
          <w:rFonts w:ascii="宋体" w:hAnsi="宋体"/>
          <w:sz w:val="28"/>
          <w:szCs w:val="28"/>
        </w:rPr>
        <w:t>东莞</w:t>
      </w:r>
      <w:r w:rsidR="0055132E" w:rsidRPr="007400E1">
        <w:rPr>
          <w:rFonts w:ascii="宋体" w:hAnsi="宋体" w:hint="eastAsia"/>
          <w:sz w:val="28"/>
          <w:szCs w:val="28"/>
        </w:rPr>
        <w:t>市</w:t>
      </w:r>
      <w:r w:rsidR="00754164">
        <w:rPr>
          <w:rFonts w:ascii="宋体" w:hAnsi="宋体" w:hint="eastAsia"/>
          <w:sz w:val="28"/>
          <w:szCs w:val="28"/>
        </w:rPr>
        <w:t>共乐塑料</w:t>
      </w:r>
      <w:r w:rsidR="0055132E" w:rsidRPr="007400E1">
        <w:rPr>
          <w:rFonts w:ascii="宋体" w:hAnsi="宋体"/>
          <w:sz w:val="28"/>
          <w:szCs w:val="28"/>
        </w:rPr>
        <w:t>有限公司</w:t>
      </w:r>
      <w:r w:rsidR="00754164">
        <w:rPr>
          <w:rFonts w:ascii="宋体" w:hAnsi="宋体" w:hint="eastAsia"/>
          <w:sz w:val="28"/>
          <w:szCs w:val="28"/>
        </w:rPr>
        <w:t>（迁扩建）</w:t>
      </w:r>
      <w:r w:rsidRPr="007400E1">
        <w:rPr>
          <w:rFonts w:ascii="宋体" w:hAnsi="宋体" w:cs="宋体" w:hint="eastAsia"/>
          <w:kern w:val="0"/>
          <w:sz w:val="28"/>
          <w:szCs w:val="28"/>
        </w:rPr>
        <w:t>建设项目环境影响报告表的批复，文号为：东环建</w:t>
      </w:r>
      <w:r w:rsidRPr="007400E1">
        <w:rPr>
          <w:rFonts w:ascii="宋体" w:hAnsi="宋体" w:cs="宋体" w:hint="eastAsia"/>
          <w:kern w:val="0"/>
          <w:sz w:val="28"/>
          <w:szCs w:val="28"/>
        </w:rPr>
        <w:t>[201</w:t>
      </w:r>
      <w:r w:rsidR="00754164">
        <w:rPr>
          <w:rFonts w:ascii="宋体" w:hAnsi="宋体" w:cs="宋体" w:hint="eastAsia"/>
          <w:kern w:val="0"/>
          <w:sz w:val="28"/>
          <w:szCs w:val="28"/>
        </w:rPr>
        <w:t>9</w:t>
      </w:r>
      <w:r w:rsidRPr="007400E1">
        <w:rPr>
          <w:rFonts w:ascii="宋体" w:hAnsi="宋体" w:cs="宋体" w:hint="eastAsia"/>
          <w:kern w:val="0"/>
          <w:sz w:val="28"/>
          <w:szCs w:val="28"/>
        </w:rPr>
        <w:t>]</w:t>
      </w:r>
      <w:r w:rsidR="00754164">
        <w:rPr>
          <w:rFonts w:ascii="宋体" w:hAnsi="宋体" w:cs="宋体" w:hint="eastAsia"/>
          <w:kern w:val="0"/>
          <w:sz w:val="28"/>
          <w:szCs w:val="28"/>
        </w:rPr>
        <w:t>1079</w:t>
      </w:r>
      <w:r w:rsidRPr="007400E1">
        <w:rPr>
          <w:rFonts w:ascii="宋体" w:hAnsi="宋体" w:cs="宋体" w:hint="eastAsia"/>
          <w:kern w:val="0"/>
          <w:sz w:val="28"/>
          <w:szCs w:val="28"/>
        </w:rPr>
        <w:t>号。项目属于</w:t>
      </w:r>
      <w:r w:rsidR="00754164">
        <w:rPr>
          <w:rFonts w:ascii="宋体" w:hAnsi="宋体" w:cs="宋体" w:hint="eastAsia"/>
          <w:kern w:val="0"/>
          <w:sz w:val="28"/>
          <w:szCs w:val="28"/>
        </w:rPr>
        <w:t>迁扩建</w:t>
      </w:r>
      <w:r w:rsidRPr="007400E1">
        <w:rPr>
          <w:rFonts w:ascii="宋体" w:hAnsi="宋体" w:cs="宋体" w:hint="eastAsia"/>
          <w:kern w:val="0"/>
          <w:sz w:val="28"/>
          <w:szCs w:val="28"/>
        </w:rPr>
        <w:t>项目。</w:t>
      </w:r>
    </w:p>
    <w:p w:rsidR="007124C5" w:rsidRPr="007400E1" w:rsidRDefault="007400E1" w:rsidP="00480BA9">
      <w:pPr>
        <w:rPr>
          <w:rFonts w:ascii="宋体" w:hAnsi="宋体" w:cs="宋体"/>
          <w:b/>
          <w:kern w:val="0"/>
          <w:sz w:val="28"/>
          <w:szCs w:val="28"/>
        </w:rPr>
      </w:pPr>
      <w:r w:rsidRPr="007400E1">
        <w:rPr>
          <w:rFonts w:ascii="宋体" w:hAnsi="宋体" w:cs="宋体" w:hint="eastAsia"/>
          <w:b/>
          <w:kern w:val="0"/>
          <w:sz w:val="28"/>
          <w:szCs w:val="28"/>
        </w:rPr>
        <w:t>二、</w:t>
      </w:r>
      <w:r w:rsidR="00480BA9" w:rsidRPr="007400E1">
        <w:rPr>
          <w:rFonts w:ascii="宋体" w:hAnsi="宋体" w:cs="宋体" w:hint="eastAsia"/>
          <w:b/>
          <w:kern w:val="0"/>
          <w:sz w:val="28"/>
          <w:szCs w:val="28"/>
        </w:rPr>
        <w:t>验收工程变动情况</w:t>
      </w:r>
    </w:p>
    <w:p w:rsidR="00797C0E" w:rsidRPr="007400E1" w:rsidRDefault="00797C0E" w:rsidP="00480BA9">
      <w:pPr>
        <w:rPr>
          <w:rFonts w:ascii="宋体" w:hAnsi="宋体" w:cs="宋体"/>
          <w:kern w:val="0"/>
          <w:sz w:val="28"/>
          <w:szCs w:val="28"/>
        </w:rPr>
      </w:pPr>
      <w:r w:rsidRPr="007400E1">
        <w:rPr>
          <w:rFonts w:ascii="宋体" w:hAnsi="宋体" w:cs="宋体" w:hint="eastAsia"/>
          <w:b/>
          <w:kern w:val="0"/>
          <w:sz w:val="28"/>
          <w:szCs w:val="28"/>
        </w:rPr>
        <w:t xml:space="preserve">   </w:t>
      </w:r>
      <w:r w:rsidRPr="007400E1">
        <w:rPr>
          <w:rFonts w:ascii="宋体" w:hAnsi="宋体" w:cs="宋体" w:hint="eastAsia"/>
          <w:kern w:val="0"/>
          <w:sz w:val="28"/>
          <w:szCs w:val="28"/>
        </w:rPr>
        <w:t>项目建成后的建设内容、规模、主要的原辅材料、主要的生产设备、工艺流程等都与环境影响评价阶段规划的内容完全一致。</w:t>
      </w:r>
    </w:p>
    <w:p w:rsidR="00EA3585" w:rsidRPr="007400E1" w:rsidRDefault="00EA3585" w:rsidP="00EA3585">
      <w:pPr>
        <w:rPr>
          <w:rFonts w:ascii="宋体" w:hAnsi="宋体" w:cs="宋体"/>
          <w:b/>
          <w:kern w:val="0"/>
          <w:sz w:val="28"/>
          <w:szCs w:val="28"/>
        </w:rPr>
      </w:pPr>
      <w:r w:rsidRPr="007400E1">
        <w:rPr>
          <w:rFonts w:ascii="宋体" w:hAnsi="宋体" w:cs="宋体" w:hint="eastAsia"/>
          <w:b/>
          <w:kern w:val="0"/>
          <w:sz w:val="28"/>
          <w:szCs w:val="28"/>
        </w:rPr>
        <w:t>根据</w:t>
      </w:r>
      <w:r w:rsidRPr="007400E1">
        <w:rPr>
          <w:rFonts w:ascii="宋体" w:hAnsi="宋体" w:cs="宋体" w:hint="eastAsia"/>
          <w:b/>
          <w:kern w:val="0"/>
          <w:sz w:val="28"/>
          <w:szCs w:val="28"/>
        </w:rPr>
        <w:t>[</w:t>
      </w:r>
      <w:r w:rsidRPr="007400E1">
        <w:rPr>
          <w:rFonts w:ascii="宋体" w:hAnsi="宋体" w:cs="宋体" w:hint="eastAsia"/>
          <w:b/>
          <w:kern w:val="0"/>
          <w:sz w:val="28"/>
          <w:szCs w:val="28"/>
        </w:rPr>
        <w:t>建设项目环境影响报告表的批复</w:t>
      </w:r>
      <w:r w:rsidRPr="007400E1">
        <w:rPr>
          <w:rFonts w:ascii="宋体" w:hAnsi="宋体" w:cs="宋体" w:hint="eastAsia"/>
          <w:b/>
          <w:kern w:val="0"/>
          <w:sz w:val="28"/>
          <w:szCs w:val="28"/>
        </w:rPr>
        <w:t>]</w:t>
      </w:r>
      <w:r w:rsidRPr="007400E1">
        <w:rPr>
          <w:rFonts w:ascii="宋体" w:hAnsi="宋体" w:cs="宋体" w:hint="eastAsia"/>
          <w:b/>
          <w:kern w:val="0"/>
          <w:sz w:val="28"/>
          <w:szCs w:val="28"/>
        </w:rPr>
        <w:t>要求</w:t>
      </w:r>
      <w:r w:rsidR="007012B9" w:rsidRPr="007400E1">
        <w:rPr>
          <w:rFonts w:ascii="宋体" w:hAnsi="宋体" w:cs="宋体" w:hint="eastAsia"/>
          <w:b/>
          <w:kern w:val="0"/>
          <w:sz w:val="28"/>
          <w:szCs w:val="28"/>
        </w:rPr>
        <w:t>,</w:t>
      </w:r>
      <w:r w:rsidR="007012B9" w:rsidRPr="007400E1">
        <w:rPr>
          <w:rFonts w:ascii="宋体" w:hAnsi="宋体" w:cs="宋体" w:hint="eastAsia"/>
          <w:b/>
          <w:kern w:val="0"/>
          <w:sz w:val="28"/>
          <w:szCs w:val="28"/>
        </w:rPr>
        <w:t>环境保护防治措施如下：</w:t>
      </w:r>
    </w:p>
    <w:tbl>
      <w:tblPr>
        <w:tblW w:w="8436"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CellMar>
          <w:left w:w="57" w:type="dxa"/>
          <w:right w:w="57" w:type="dxa"/>
        </w:tblCellMar>
        <w:tblLook w:val="0000"/>
      </w:tblPr>
      <w:tblGrid>
        <w:gridCol w:w="625"/>
        <w:gridCol w:w="1563"/>
        <w:gridCol w:w="4686"/>
        <w:gridCol w:w="1562"/>
      </w:tblGrid>
      <w:tr w:rsidR="00D209AF" w:rsidRPr="007400E1" w:rsidTr="007400E1">
        <w:trPr>
          <w:trHeight w:val="190"/>
          <w:jc w:val="center"/>
        </w:trPr>
        <w:tc>
          <w:tcPr>
            <w:tcW w:w="625" w:type="dxa"/>
            <w:vAlign w:val="center"/>
          </w:tcPr>
          <w:p w:rsidR="00D209AF" w:rsidRPr="007400E1" w:rsidRDefault="00D209AF" w:rsidP="00F21ACD">
            <w:pPr>
              <w:spacing w:beforeLines="10" w:afterLines="10"/>
              <w:jc w:val="center"/>
              <w:rPr>
                <w:sz w:val="24"/>
                <w:szCs w:val="24"/>
              </w:rPr>
            </w:pPr>
            <w:r w:rsidRPr="007400E1">
              <w:rPr>
                <w:sz w:val="24"/>
                <w:szCs w:val="24"/>
              </w:rPr>
              <w:t>项目</w:t>
            </w:r>
          </w:p>
        </w:tc>
        <w:tc>
          <w:tcPr>
            <w:tcW w:w="1563" w:type="dxa"/>
            <w:vAlign w:val="center"/>
          </w:tcPr>
          <w:p w:rsidR="00D209AF" w:rsidRPr="007400E1" w:rsidRDefault="00D209AF" w:rsidP="00F21ACD">
            <w:pPr>
              <w:spacing w:beforeLines="10" w:afterLines="10"/>
              <w:jc w:val="center"/>
              <w:rPr>
                <w:sz w:val="24"/>
                <w:szCs w:val="24"/>
              </w:rPr>
            </w:pPr>
            <w:r w:rsidRPr="007400E1">
              <w:rPr>
                <w:rFonts w:hint="eastAsia"/>
                <w:sz w:val="24"/>
                <w:szCs w:val="24"/>
              </w:rPr>
              <w:t>污染源</w:t>
            </w:r>
          </w:p>
        </w:tc>
        <w:tc>
          <w:tcPr>
            <w:tcW w:w="4686" w:type="dxa"/>
            <w:vAlign w:val="center"/>
          </w:tcPr>
          <w:p w:rsidR="00D209AF" w:rsidRPr="007400E1" w:rsidRDefault="00D209AF" w:rsidP="00F21ACD">
            <w:pPr>
              <w:spacing w:beforeLines="10" w:afterLines="10"/>
              <w:jc w:val="center"/>
              <w:rPr>
                <w:sz w:val="24"/>
                <w:szCs w:val="24"/>
              </w:rPr>
            </w:pPr>
            <w:r w:rsidRPr="007400E1">
              <w:rPr>
                <w:rFonts w:hint="eastAsia"/>
                <w:sz w:val="24"/>
                <w:szCs w:val="24"/>
              </w:rPr>
              <w:t>环评批</w:t>
            </w:r>
            <w:r w:rsidR="003B0BD7" w:rsidRPr="007400E1">
              <w:rPr>
                <w:rFonts w:hint="eastAsia"/>
                <w:sz w:val="24"/>
                <w:szCs w:val="24"/>
              </w:rPr>
              <w:t>复要求</w:t>
            </w:r>
          </w:p>
        </w:tc>
        <w:tc>
          <w:tcPr>
            <w:tcW w:w="1562" w:type="dxa"/>
            <w:vAlign w:val="center"/>
          </w:tcPr>
          <w:p w:rsidR="00D209AF" w:rsidRPr="007400E1" w:rsidRDefault="003B0BD7" w:rsidP="00F21ACD">
            <w:pPr>
              <w:pStyle w:val="22"/>
              <w:adjustRightInd/>
              <w:spacing w:beforeLines="10" w:afterLines="10"/>
              <w:textAlignment w:val="auto"/>
              <w:rPr>
                <w:rFonts w:ascii="Times New Roman"/>
                <w:kern w:val="2"/>
                <w:szCs w:val="24"/>
              </w:rPr>
            </w:pPr>
            <w:r w:rsidRPr="007400E1">
              <w:rPr>
                <w:rFonts w:ascii="Times New Roman" w:hint="eastAsia"/>
                <w:kern w:val="2"/>
                <w:szCs w:val="24"/>
              </w:rPr>
              <w:t>实际建设情况</w:t>
            </w:r>
          </w:p>
        </w:tc>
      </w:tr>
      <w:tr w:rsidR="00754164" w:rsidRPr="007400E1" w:rsidTr="0090489B">
        <w:trPr>
          <w:trHeight w:val="1110"/>
          <w:jc w:val="center"/>
        </w:trPr>
        <w:tc>
          <w:tcPr>
            <w:tcW w:w="625" w:type="dxa"/>
            <w:vMerge w:val="restart"/>
            <w:vAlign w:val="center"/>
          </w:tcPr>
          <w:p w:rsidR="00754164" w:rsidRPr="007400E1" w:rsidRDefault="00754164" w:rsidP="00754164">
            <w:pPr>
              <w:spacing w:beforeLines="10" w:afterLines="10"/>
              <w:jc w:val="center"/>
              <w:rPr>
                <w:bCs/>
                <w:sz w:val="24"/>
                <w:szCs w:val="24"/>
              </w:rPr>
            </w:pPr>
            <w:r w:rsidRPr="007400E1">
              <w:rPr>
                <w:rFonts w:hint="eastAsia"/>
                <w:bCs/>
                <w:sz w:val="24"/>
                <w:szCs w:val="24"/>
              </w:rPr>
              <w:t>废气</w:t>
            </w:r>
          </w:p>
        </w:tc>
        <w:tc>
          <w:tcPr>
            <w:tcW w:w="1563" w:type="dxa"/>
            <w:tcBorders>
              <w:bottom w:val="single" w:sz="4" w:space="0" w:color="auto"/>
            </w:tcBorders>
            <w:vAlign w:val="center"/>
          </w:tcPr>
          <w:p w:rsidR="00754164" w:rsidRPr="007400E1" w:rsidRDefault="00754164" w:rsidP="00162A0B">
            <w:pPr>
              <w:pStyle w:val="23"/>
              <w:rPr>
                <w:rFonts w:ascii="Times New Roman" w:hAnsi="Times New Roman"/>
                <w:sz w:val="24"/>
                <w:szCs w:val="24"/>
              </w:rPr>
            </w:pPr>
            <w:r>
              <w:rPr>
                <w:rFonts w:ascii="Times New Roman" w:hAnsi="Times New Roman" w:hint="eastAsia"/>
                <w:sz w:val="24"/>
                <w:szCs w:val="24"/>
              </w:rPr>
              <w:t>非甲烷总烃</w:t>
            </w:r>
          </w:p>
        </w:tc>
        <w:tc>
          <w:tcPr>
            <w:tcW w:w="4686" w:type="dxa"/>
          </w:tcPr>
          <w:p w:rsidR="00754164" w:rsidRPr="006E0CBA" w:rsidRDefault="00754164" w:rsidP="00754164">
            <w:pPr>
              <w:spacing w:beforeLines="10" w:afterLines="10"/>
              <w:jc w:val="center"/>
              <w:rPr>
                <w:rFonts w:ascii="Times New Roman" w:hAnsi="Times New Roman"/>
                <w:szCs w:val="21"/>
              </w:rPr>
            </w:pPr>
            <w:r w:rsidRPr="006E0CBA">
              <w:rPr>
                <w:rFonts w:hint="eastAsia"/>
                <w:szCs w:val="21"/>
              </w:rPr>
              <w:t>将注塑工序设置在密闭车间，并设置集气装置对有机废气收集后采用UV光解机+活性炭吸附装置处理后高空排放。</w:t>
            </w:r>
            <w:r w:rsidR="006E0CBA" w:rsidRPr="006E0CBA">
              <w:rPr>
                <w:rFonts w:hint="eastAsia"/>
                <w:bCs/>
                <w:kern w:val="0"/>
                <w:szCs w:val="21"/>
              </w:rPr>
              <w:t>《合成树脂工业污染物排放标准》</w:t>
            </w:r>
            <w:r w:rsidR="006E0CBA" w:rsidRPr="006E0CBA">
              <w:rPr>
                <w:bCs/>
                <w:kern w:val="0"/>
                <w:szCs w:val="21"/>
              </w:rPr>
              <w:t>(GB 31572-2015)</w:t>
            </w:r>
            <w:r w:rsidR="006E0CBA" w:rsidRPr="006E0CBA">
              <w:rPr>
                <w:rFonts w:hint="eastAsia"/>
                <w:bCs/>
                <w:kern w:val="0"/>
                <w:szCs w:val="21"/>
              </w:rPr>
              <w:t>表5中大气污染</w:t>
            </w:r>
            <w:proofErr w:type="gramStart"/>
            <w:r w:rsidR="006E0CBA" w:rsidRPr="006E0CBA">
              <w:rPr>
                <w:rFonts w:hint="eastAsia"/>
                <w:bCs/>
                <w:kern w:val="0"/>
                <w:szCs w:val="21"/>
              </w:rPr>
              <w:t>物特别</w:t>
            </w:r>
            <w:proofErr w:type="gramEnd"/>
            <w:r w:rsidR="006E0CBA" w:rsidRPr="006E0CBA">
              <w:rPr>
                <w:rFonts w:hint="eastAsia"/>
                <w:bCs/>
                <w:kern w:val="0"/>
                <w:szCs w:val="21"/>
              </w:rPr>
              <w:t>排放限值要求</w:t>
            </w:r>
          </w:p>
        </w:tc>
        <w:tc>
          <w:tcPr>
            <w:tcW w:w="1562" w:type="dxa"/>
            <w:vMerge w:val="restart"/>
            <w:vAlign w:val="center"/>
          </w:tcPr>
          <w:p w:rsidR="00754164" w:rsidRPr="007400E1" w:rsidRDefault="00754164" w:rsidP="00754164">
            <w:pPr>
              <w:pStyle w:val="22"/>
              <w:adjustRightInd/>
              <w:spacing w:beforeLines="10" w:afterLines="10"/>
              <w:textAlignment w:val="auto"/>
              <w:rPr>
                <w:rFonts w:ascii="Times New Roman"/>
                <w:kern w:val="2"/>
                <w:szCs w:val="24"/>
              </w:rPr>
            </w:pPr>
            <w:r w:rsidRPr="007400E1">
              <w:rPr>
                <w:rFonts w:ascii="Times New Roman" w:hint="eastAsia"/>
                <w:kern w:val="2"/>
                <w:szCs w:val="24"/>
              </w:rPr>
              <w:t>已落实</w:t>
            </w:r>
          </w:p>
        </w:tc>
      </w:tr>
      <w:tr w:rsidR="00754164" w:rsidRPr="007400E1" w:rsidTr="007400E1">
        <w:trPr>
          <w:trHeight w:val="1110"/>
          <w:jc w:val="center"/>
        </w:trPr>
        <w:tc>
          <w:tcPr>
            <w:tcW w:w="625" w:type="dxa"/>
            <w:vMerge/>
            <w:tcBorders>
              <w:bottom w:val="single" w:sz="4" w:space="0" w:color="auto"/>
            </w:tcBorders>
            <w:vAlign w:val="center"/>
          </w:tcPr>
          <w:p w:rsidR="00754164" w:rsidRPr="007400E1" w:rsidRDefault="00754164" w:rsidP="00754164">
            <w:pPr>
              <w:spacing w:beforeLines="10" w:afterLines="10"/>
              <w:jc w:val="center"/>
              <w:rPr>
                <w:rFonts w:hint="eastAsia"/>
                <w:bCs/>
                <w:sz w:val="24"/>
                <w:szCs w:val="24"/>
              </w:rPr>
            </w:pPr>
          </w:p>
        </w:tc>
        <w:tc>
          <w:tcPr>
            <w:tcW w:w="1563" w:type="dxa"/>
            <w:tcBorders>
              <w:bottom w:val="single" w:sz="4" w:space="0" w:color="auto"/>
            </w:tcBorders>
            <w:vAlign w:val="center"/>
          </w:tcPr>
          <w:p w:rsidR="00754164" w:rsidRPr="007400E1" w:rsidRDefault="006E0CBA" w:rsidP="00162A0B">
            <w:pPr>
              <w:pStyle w:val="23"/>
              <w:rPr>
                <w:rFonts w:ascii="Times New Roman" w:hAnsi="Times New Roman" w:hint="eastAsia"/>
                <w:sz w:val="24"/>
                <w:szCs w:val="24"/>
              </w:rPr>
            </w:pPr>
            <w:r>
              <w:rPr>
                <w:rFonts w:ascii="Times New Roman" w:hAnsi="Times New Roman" w:hint="eastAsia"/>
                <w:sz w:val="24"/>
                <w:szCs w:val="24"/>
              </w:rPr>
              <w:t>模具加、破碎、混料</w:t>
            </w:r>
          </w:p>
        </w:tc>
        <w:tc>
          <w:tcPr>
            <w:tcW w:w="4686" w:type="dxa"/>
          </w:tcPr>
          <w:p w:rsidR="00754164" w:rsidRDefault="006E0CBA" w:rsidP="00754164">
            <w:pPr>
              <w:spacing w:beforeLines="10" w:afterLines="10"/>
              <w:jc w:val="center"/>
              <w:rPr>
                <w:rFonts w:hint="eastAsia"/>
                <w:sz w:val="24"/>
                <w:szCs w:val="24"/>
              </w:rPr>
            </w:pPr>
            <w:r>
              <w:rPr>
                <w:rFonts w:hint="eastAsia"/>
                <w:szCs w:val="21"/>
              </w:rPr>
              <w:t>经集气罩收集后高空排放，</w:t>
            </w:r>
            <w:r w:rsidRPr="00224748">
              <w:rPr>
                <w:kern w:val="0"/>
                <w:szCs w:val="21"/>
              </w:rPr>
              <w:t>达到广东省《大气污染物排放限值》（DB44/27－2001）</w:t>
            </w:r>
            <w:r w:rsidRPr="00224748">
              <w:rPr>
                <w:rFonts w:hint="eastAsia"/>
                <w:kern w:val="0"/>
                <w:szCs w:val="21"/>
              </w:rPr>
              <w:t>第二时段</w:t>
            </w:r>
            <w:r>
              <w:rPr>
                <w:rFonts w:hint="eastAsia"/>
                <w:kern w:val="0"/>
                <w:szCs w:val="21"/>
              </w:rPr>
              <w:t>二级标准</w:t>
            </w:r>
          </w:p>
        </w:tc>
        <w:tc>
          <w:tcPr>
            <w:tcW w:w="1562" w:type="dxa"/>
            <w:vMerge/>
            <w:tcBorders>
              <w:bottom w:val="single" w:sz="4" w:space="0" w:color="auto"/>
            </w:tcBorders>
            <w:vAlign w:val="center"/>
          </w:tcPr>
          <w:p w:rsidR="00754164" w:rsidRPr="007400E1" w:rsidRDefault="00754164" w:rsidP="00754164">
            <w:pPr>
              <w:pStyle w:val="22"/>
              <w:adjustRightInd/>
              <w:spacing w:beforeLines="10" w:afterLines="10"/>
              <w:textAlignment w:val="auto"/>
              <w:rPr>
                <w:rFonts w:ascii="Times New Roman" w:hint="eastAsia"/>
                <w:kern w:val="2"/>
                <w:szCs w:val="24"/>
              </w:rPr>
            </w:pPr>
          </w:p>
        </w:tc>
      </w:tr>
      <w:tr w:rsidR="00AC0536" w:rsidRPr="007400E1" w:rsidTr="007400E1">
        <w:trPr>
          <w:trHeight w:val="1056"/>
          <w:jc w:val="center"/>
        </w:trPr>
        <w:tc>
          <w:tcPr>
            <w:tcW w:w="625" w:type="dxa"/>
            <w:vMerge w:val="restart"/>
            <w:vAlign w:val="center"/>
          </w:tcPr>
          <w:p w:rsidR="00AC0536" w:rsidRPr="007400E1" w:rsidRDefault="00AC0536" w:rsidP="00F21ACD">
            <w:pPr>
              <w:pStyle w:val="099152"/>
              <w:spacing w:beforeLines="10" w:afterLines="10"/>
              <w:rPr>
                <w:b/>
                <w:color w:val="auto"/>
                <w:sz w:val="24"/>
                <w:szCs w:val="24"/>
              </w:rPr>
            </w:pPr>
            <w:r w:rsidRPr="007400E1">
              <w:rPr>
                <w:b/>
                <w:color w:val="auto"/>
                <w:sz w:val="24"/>
                <w:szCs w:val="24"/>
              </w:rPr>
              <w:t>废水</w:t>
            </w:r>
          </w:p>
        </w:tc>
        <w:tc>
          <w:tcPr>
            <w:tcW w:w="1563" w:type="dxa"/>
            <w:vAlign w:val="center"/>
          </w:tcPr>
          <w:p w:rsidR="00AC0536" w:rsidRPr="007400E1" w:rsidRDefault="00AC0536" w:rsidP="00F21ACD">
            <w:pPr>
              <w:spacing w:beforeLines="10" w:afterLines="10"/>
              <w:jc w:val="center"/>
              <w:rPr>
                <w:bCs/>
                <w:sz w:val="24"/>
                <w:szCs w:val="24"/>
              </w:rPr>
            </w:pPr>
            <w:r w:rsidRPr="007400E1">
              <w:rPr>
                <w:bCs/>
                <w:sz w:val="24"/>
                <w:szCs w:val="24"/>
              </w:rPr>
              <w:t>生活污水</w:t>
            </w:r>
          </w:p>
        </w:tc>
        <w:tc>
          <w:tcPr>
            <w:tcW w:w="4686" w:type="dxa"/>
            <w:vAlign w:val="center"/>
          </w:tcPr>
          <w:p w:rsidR="00AC0536" w:rsidRPr="007400E1" w:rsidRDefault="009326A7" w:rsidP="009326A7">
            <w:pPr>
              <w:pStyle w:val="p0"/>
              <w:jc w:val="center"/>
              <w:rPr>
                <w:bCs/>
                <w:spacing w:val="-6"/>
                <w:sz w:val="24"/>
                <w:szCs w:val="24"/>
              </w:rPr>
            </w:pPr>
            <w:r w:rsidRPr="007400E1">
              <w:rPr>
                <w:rFonts w:hAnsi="宋体" w:hint="eastAsia"/>
                <w:sz w:val="24"/>
                <w:szCs w:val="24"/>
              </w:rPr>
              <w:t>生活污水经三级化粪池处理后排入市政污水管网，</w:t>
            </w:r>
            <w:r w:rsidRPr="007400E1">
              <w:rPr>
                <w:rFonts w:hint="eastAsia"/>
                <w:sz w:val="24"/>
                <w:szCs w:val="24"/>
              </w:rPr>
              <w:t>达到</w:t>
            </w:r>
            <w:r w:rsidRPr="007400E1">
              <w:rPr>
                <w:sz w:val="24"/>
                <w:szCs w:val="24"/>
              </w:rPr>
              <w:t>广东省《水污染物排放限值》（</w:t>
            </w:r>
            <w:r w:rsidRPr="007400E1">
              <w:rPr>
                <w:sz w:val="24"/>
                <w:szCs w:val="24"/>
              </w:rPr>
              <w:t>DB44/26-2001</w:t>
            </w:r>
            <w:r w:rsidRPr="007400E1">
              <w:rPr>
                <w:sz w:val="24"/>
                <w:szCs w:val="24"/>
              </w:rPr>
              <w:t>）第二时段三级标准后汇入市政污水管网</w:t>
            </w:r>
          </w:p>
        </w:tc>
        <w:tc>
          <w:tcPr>
            <w:tcW w:w="1562" w:type="dxa"/>
            <w:vAlign w:val="center"/>
          </w:tcPr>
          <w:p w:rsidR="00AC0536" w:rsidRPr="007400E1" w:rsidRDefault="00603EE9" w:rsidP="00F21ACD">
            <w:pPr>
              <w:spacing w:beforeLines="10" w:afterLines="10"/>
              <w:jc w:val="center"/>
              <w:rPr>
                <w:bCs/>
                <w:sz w:val="24"/>
                <w:szCs w:val="24"/>
              </w:rPr>
            </w:pPr>
            <w:r w:rsidRPr="007400E1">
              <w:rPr>
                <w:rFonts w:ascii="Times New Roman" w:hint="eastAsia"/>
                <w:sz w:val="24"/>
                <w:szCs w:val="24"/>
              </w:rPr>
              <w:t>已落实</w:t>
            </w:r>
          </w:p>
        </w:tc>
      </w:tr>
      <w:tr w:rsidR="00EF790A" w:rsidRPr="007400E1" w:rsidTr="007400E1">
        <w:trPr>
          <w:trHeight w:val="306"/>
          <w:jc w:val="center"/>
        </w:trPr>
        <w:tc>
          <w:tcPr>
            <w:tcW w:w="625" w:type="dxa"/>
            <w:vMerge/>
            <w:vAlign w:val="center"/>
          </w:tcPr>
          <w:p w:rsidR="00EF790A" w:rsidRPr="007400E1" w:rsidRDefault="00EF790A" w:rsidP="00F21ACD">
            <w:pPr>
              <w:pStyle w:val="099152"/>
              <w:spacing w:beforeLines="10" w:afterLines="10"/>
              <w:rPr>
                <w:b/>
                <w:color w:val="auto"/>
                <w:sz w:val="24"/>
                <w:szCs w:val="24"/>
              </w:rPr>
            </w:pPr>
          </w:p>
        </w:tc>
        <w:tc>
          <w:tcPr>
            <w:tcW w:w="1563" w:type="dxa"/>
            <w:vAlign w:val="center"/>
          </w:tcPr>
          <w:p w:rsidR="00EF790A" w:rsidRPr="007400E1" w:rsidRDefault="006E0CBA" w:rsidP="00F21ACD">
            <w:pPr>
              <w:spacing w:beforeLines="10" w:afterLines="10"/>
              <w:jc w:val="center"/>
              <w:rPr>
                <w:bCs/>
                <w:sz w:val="24"/>
                <w:szCs w:val="24"/>
              </w:rPr>
            </w:pPr>
            <w:r>
              <w:rPr>
                <w:rFonts w:hint="eastAsia"/>
                <w:bCs/>
                <w:sz w:val="24"/>
                <w:szCs w:val="24"/>
              </w:rPr>
              <w:t>注塑冷却水</w:t>
            </w:r>
          </w:p>
        </w:tc>
        <w:tc>
          <w:tcPr>
            <w:tcW w:w="4686" w:type="dxa"/>
            <w:vAlign w:val="center"/>
          </w:tcPr>
          <w:p w:rsidR="00EF790A" w:rsidRPr="007400E1" w:rsidRDefault="006E0CBA" w:rsidP="00F21ACD">
            <w:pPr>
              <w:spacing w:beforeLines="10" w:afterLines="10"/>
              <w:jc w:val="center"/>
              <w:rPr>
                <w:rFonts w:hAnsi="宋体"/>
                <w:sz w:val="24"/>
                <w:szCs w:val="24"/>
              </w:rPr>
            </w:pPr>
            <w:r>
              <w:rPr>
                <w:szCs w:val="21"/>
              </w:rPr>
              <w:t>循环使用</w:t>
            </w:r>
            <w:r>
              <w:rPr>
                <w:rFonts w:hint="eastAsia"/>
                <w:szCs w:val="21"/>
              </w:rPr>
              <w:t>，</w:t>
            </w:r>
            <w:r>
              <w:rPr>
                <w:szCs w:val="21"/>
              </w:rPr>
              <w:t>不外排</w:t>
            </w:r>
          </w:p>
        </w:tc>
        <w:tc>
          <w:tcPr>
            <w:tcW w:w="1562" w:type="dxa"/>
            <w:vMerge w:val="restart"/>
            <w:vAlign w:val="center"/>
          </w:tcPr>
          <w:p w:rsidR="00EF790A" w:rsidRPr="007400E1" w:rsidRDefault="006128ED" w:rsidP="00F21ACD">
            <w:pPr>
              <w:pStyle w:val="22"/>
              <w:spacing w:beforeLines="10" w:afterLines="10"/>
              <w:rPr>
                <w:szCs w:val="24"/>
              </w:rPr>
            </w:pPr>
            <w:r w:rsidRPr="007400E1">
              <w:rPr>
                <w:rFonts w:hint="eastAsia"/>
                <w:szCs w:val="24"/>
              </w:rPr>
              <w:t>已落实</w:t>
            </w:r>
          </w:p>
        </w:tc>
      </w:tr>
      <w:tr w:rsidR="00C114F4" w:rsidRPr="007400E1" w:rsidTr="007400E1">
        <w:trPr>
          <w:trHeight w:val="255"/>
          <w:jc w:val="center"/>
        </w:trPr>
        <w:tc>
          <w:tcPr>
            <w:tcW w:w="625" w:type="dxa"/>
            <w:vMerge w:val="restart"/>
            <w:vAlign w:val="center"/>
          </w:tcPr>
          <w:p w:rsidR="00C114F4" w:rsidRPr="007400E1" w:rsidRDefault="00C114F4" w:rsidP="00F21ACD">
            <w:pPr>
              <w:spacing w:beforeLines="10" w:afterLines="10"/>
              <w:jc w:val="center"/>
              <w:rPr>
                <w:bCs/>
                <w:sz w:val="24"/>
                <w:szCs w:val="24"/>
              </w:rPr>
            </w:pPr>
            <w:r w:rsidRPr="007400E1">
              <w:rPr>
                <w:bCs/>
                <w:sz w:val="24"/>
                <w:szCs w:val="24"/>
              </w:rPr>
              <w:t>固废</w:t>
            </w:r>
          </w:p>
        </w:tc>
        <w:tc>
          <w:tcPr>
            <w:tcW w:w="1563" w:type="dxa"/>
            <w:vAlign w:val="center"/>
          </w:tcPr>
          <w:p w:rsidR="00C114F4" w:rsidRPr="007400E1" w:rsidRDefault="006E0CBA" w:rsidP="00864B68">
            <w:pPr>
              <w:pStyle w:val="23"/>
              <w:rPr>
                <w:rFonts w:ascii="Times New Roman" w:hAnsi="Times New Roman"/>
                <w:sz w:val="24"/>
                <w:szCs w:val="24"/>
              </w:rPr>
            </w:pPr>
            <w:r>
              <w:rPr>
                <w:rFonts w:ascii="Times New Roman" w:hAnsi="Times New Roman" w:hint="eastAsia"/>
                <w:position w:val="0"/>
                <w:sz w:val="24"/>
                <w:szCs w:val="24"/>
              </w:rPr>
              <w:t>金属边角料</w:t>
            </w:r>
          </w:p>
        </w:tc>
        <w:tc>
          <w:tcPr>
            <w:tcW w:w="4686" w:type="dxa"/>
            <w:vAlign w:val="center"/>
          </w:tcPr>
          <w:p w:rsidR="00C114F4" w:rsidRPr="007400E1" w:rsidRDefault="00C114F4" w:rsidP="00F21ACD">
            <w:pPr>
              <w:spacing w:beforeLines="10" w:afterLines="10"/>
              <w:jc w:val="center"/>
              <w:rPr>
                <w:sz w:val="24"/>
                <w:szCs w:val="24"/>
              </w:rPr>
            </w:pPr>
            <w:r w:rsidRPr="007400E1">
              <w:rPr>
                <w:sz w:val="24"/>
                <w:szCs w:val="24"/>
              </w:rPr>
              <w:t>交专业公司回收处理</w:t>
            </w:r>
          </w:p>
        </w:tc>
        <w:tc>
          <w:tcPr>
            <w:tcW w:w="1562" w:type="dxa"/>
            <w:vMerge/>
            <w:vAlign w:val="center"/>
          </w:tcPr>
          <w:p w:rsidR="00C114F4" w:rsidRPr="007400E1" w:rsidRDefault="00C114F4" w:rsidP="00F21ACD">
            <w:pPr>
              <w:pStyle w:val="22"/>
              <w:spacing w:beforeLines="10" w:afterLines="10"/>
              <w:rPr>
                <w:rFonts w:ascii="Times New Roman"/>
                <w:bCs/>
                <w:kern w:val="2"/>
                <w:szCs w:val="24"/>
              </w:rPr>
            </w:pPr>
          </w:p>
        </w:tc>
      </w:tr>
      <w:tr w:rsidR="00C114F4" w:rsidRPr="007400E1" w:rsidTr="007400E1">
        <w:trPr>
          <w:trHeight w:val="174"/>
          <w:jc w:val="center"/>
        </w:trPr>
        <w:tc>
          <w:tcPr>
            <w:tcW w:w="625" w:type="dxa"/>
            <w:vMerge/>
            <w:vAlign w:val="center"/>
          </w:tcPr>
          <w:p w:rsidR="00C114F4" w:rsidRPr="007400E1" w:rsidRDefault="00C114F4" w:rsidP="00F21ACD">
            <w:pPr>
              <w:spacing w:beforeLines="10" w:afterLines="10"/>
              <w:jc w:val="center"/>
              <w:rPr>
                <w:bCs/>
                <w:sz w:val="24"/>
                <w:szCs w:val="24"/>
              </w:rPr>
            </w:pPr>
          </w:p>
        </w:tc>
        <w:tc>
          <w:tcPr>
            <w:tcW w:w="1563" w:type="dxa"/>
            <w:vAlign w:val="center"/>
          </w:tcPr>
          <w:p w:rsidR="00C114F4" w:rsidRPr="007400E1" w:rsidRDefault="007400E1" w:rsidP="00F21ACD">
            <w:pPr>
              <w:adjustRightInd w:val="0"/>
              <w:snapToGrid w:val="0"/>
              <w:spacing w:beforeLines="10" w:afterLines="10"/>
              <w:jc w:val="center"/>
              <w:rPr>
                <w:sz w:val="24"/>
                <w:szCs w:val="24"/>
              </w:rPr>
            </w:pPr>
            <w:r w:rsidRPr="007400E1">
              <w:rPr>
                <w:rFonts w:hint="eastAsia"/>
                <w:sz w:val="24"/>
                <w:szCs w:val="24"/>
              </w:rPr>
              <w:t>废活性炭</w:t>
            </w:r>
          </w:p>
        </w:tc>
        <w:tc>
          <w:tcPr>
            <w:tcW w:w="4686" w:type="dxa"/>
            <w:vAlign w:val="center"/>
          </w:tcPr>
          <w:p w:rsidR="00C114F4" w:rsidRPr="007400E1" w:rsidRDefault="007400E1" w:rsidP="00F21ACD">
            <w:pPr>
              <w:adjustRightInd w:val="0"/>
              <w:snapToGrid w:val="0"/>
              <w:spacing w:beforeLines="10" w:afterLines="10"/>
              <w:jc w:val="center"/>
              <w:rPr>
                <w:sz w:val="24"/>
                <w:szCs w:val="24"/>
              </w:rPr>
            </w:pPr>
            <w:r w:rsidRPr="007400E1">
              <w:rPr>
                <w:rFonts w:hint="eastAsia"/>
                <w:sz w:val="24"/>
                <w:szCs w:val="24"/>
              </w:rPr>
              <w:t>交有资质单位回收处理</w:t>
            </w:r>
          </w:p>
        </w:tc>
        <w:tc>
          <w:tcPr>
            <w:tcW w:w="1562" w:type="dxa"/>
            <w:vMerge/>
            <w:vAlign w:val="center"/>
          </w:tcPr>
          <w:p w:rsidR="00C114F4" w:rsidRPr="007400E1" w:rsidRDefault="00C114F4" w:rsidP="00F21ACD">
            <w:pPr>
              <w:pStyle w:val="22"/>
              <w:spacing w:beforeLines="10" w:afterLines="10"/>
              <w:rPr>
                <w:rFonts w:ascii="Times New Roman"/>
                <w:bCs/>
                <w:kern w:val="2"/>
                <w:szCs w:val="24"/>
              </w:rPr>
            </w:pPr>
          </w:p>
        </w:tc>
      </w:tr>
      <w:tr w:rsidR="00AC0536" w:rsidRPr="007400E1" w:rsidTr="007400E1">
        <w:trPr>
          <w:trHeight w:val="1090"/>
          <w:jc w:val="center"/>
        </w:trPr>
        <w:tc>
          <w:tcPr>
            <w:tcW w:w="625" w:type="dxa"/>
            <w:vAlign w:val="center"/>
          </w:tcPr>
          <w:p w:rsidR="00AC0536" w:rsidRPr="007400E1" w:rsidRDefault="00AC0536" w:rsidP="00F21ACD">
            <w:pPr>
              <w:spacing w:beforeLines="10" w:afterLines="10"/>
              <w:jc w:val="center"/>
              <w:rPr>
                <w:bCs/>
                <w:sz w:val="24"/>
                <w:szCs w:val="24"/>
              </w:rPr>
            </w:pPr>
            <w:r w:rsidRPr="007400E1">
              <w:rPr>
                <w:bCs/>
                <w:sz w:val="24"/>
                <w:szCs w:val="24"/>
              </w:rPr>
              <w:t>噪声</w:t>
            </w:r>
          </w:p>
        </w:tc>
        <w:tc>
          <w:tcPr>
            <w:tcW w:w="1563" w:type="dxa"/>
            <w:vAlign w:val="center"/>
          </w:tcPr>
          <w:p w:rsidR="00AC0536" w:rsidRPr="007400E1" w:rsidRDefault="006E0CBA" w:rsidP="00F21ACD">
            <w:pPr>
              <w:spacing w:beforeLines="10" w:afterLines="10"/>
              <w:jc w:val="center"/>
              <w:rPr>
                <w:bCs/>
                <w:sz w:val="24"/>
                <w:szCs w:val="24"/>
              </w:rPr>
            </w:pPr>
            <w:r>
              <w:rPr>
                <w:rFonts w:hint="eastAsia"/>
                <w:bCs/>
                <w:sz w:val="24"/>
                <w:szCs w:val="24"/>
              </w:rPr>
              <w:t>通风机、空压机</w:t>
            </w:r>
          </w:p>
        </w:tc>
        <w:tc>
          <w:tcPr>
            <w:tcW w:w="4686" w:type="dxa"/>
            <w:vAlign w:val="center"/>
          </w:tcPr>
          <w:p w:rsidR="00AC0536" w:rsidRPr="007400E1" w:rsidRDefault="00AC0536" w:rsidP="00F21ACD">
            <w:pPr>
              <w:spacing w:beforeLines="10" w:afterLines="10"/>
              <w:jc w:val="center"/>
              <w:rPr>
                <w:bCs/>
                <w:sz w:val="24"/>
                <w:szCs w:val="24"/>
              </w:rPr>
            </w:pPr>
            <w:r w:rsidRPr="007400E1">
              <w:rPr>
                <w:sz w:val="24"/>
                <w:szCs w:val="24"/>
              </w:rPr>
              <w:t>采取适当的隔声、吸声、减振和降噪等措施</w:t>
            </w:r>
            <w:r w:rsidRPr="007400E1">
              <w:rPr>
                <w:rFonts w:hint="eastAsia"/>
                <w:sz w:val="24"/>
                <w:szCs w:val="24"/>
              </w:rPr>
              <w:t>达到</w:t>
            </w:r>
            <w:r w:rsidRPr="007400E1">
              <w:rPr>
                <w:kern w:val="0"/>
                <w:sz w:val="24"/>
                <w:szCs w:val="24"/>
              </w:rPr>
              <w:t>《工业企业厂界环境噪声排放标准》（GB12348-2008）中</w:t>
            </w:r>
            <w:r w:rsidR="008401DA" w:rsidRPr="007400E1">
              <w:rPr>
                <w:rFonts w:hint="eastAsia"/>
                <w:kern w:val="0"/>
                <w:sz w:val="24"/>
                <w:szCs w:val="24"/>
              </w:rPr>
              <w:t>3</w:t>
            </w:r>
            <w:r w:rsidRPr="007400E1">
              <w:rPr>
                <w:kern w:val="0"/>
                <w:sz w:val="24"/>
                <w:szCs w:val="24"/>
              </w:rPr>
              <w:t>类标准</w:t>
            </w:r>
          </w:p>
        </w:tc>
        <w:tc>
          <w:tcPr>
            <w:tcW w:w="1562" w:type="dxa"/>
            <w:vAlign w:val="center"/>
          </w:tcPr>
          <w:p w:rsidR="00AC0536" w:rsidRPr="007400E1" w:rsidRDefault="00603EE9" w:rsidP="00F21ACD">
            <w:pPr>
              <w:spacing w:beforeLines="10" w:afterLines="10"/>
              <w:jc w:val="center"/>
              <w:rPr>
                <w:bCs/>
                <w:sz w:val="24"/>
                <w:szCs w:val="24"/>
              </w:rPr>
            </w:pPr>
            <w:r w:rsidRPr="007400E1">
              <w:rPr>
                <w:rFonts w:ascii="Times New Roman" w:hint="eastAsia"/>
                <w:sz w:val="24"/>
                <w:szCs w:val="24"/>
              </w:rPr>
              <w:t>已落实</w:t>
            </w:r>
          </w:p>
        </w:tc>
      </w:tr>
    </w:tbl>
    <w:p w:rsidR="007400E1" w:rsidRPr="007400E1" w:rsidRDefault="007400E1" w:rsidP="00E17CFB">
      <w:pPr>
        <w:widowControl/>
        <w:tabs>
          <w:tab w:val="left" w:pos="0"/>
        </w:tabs>
        <w:adjustRightInd w:val="0"/>
        <w:snapToGrid w:val="0"/>
        <w:spacing w:line="360" w:lineRule="auto"/>
        <w:jc w:val="left"/>
        <w:rPr>
          <w:rFonts w:ascii="宋体" w:hAnsi="宋体" w:cs="宋体"/>
          <w:b/>
          <w:kern w:val="0"/>
          <w:sz w:val="28"/>
          <w:szCs w:val="28"/>
        </w:rPr>
      </w:pPr>
    </w:p>
    <w:p w:rsidR="007400E1" w:rsidRPr="007400E1" w:rsidRDefault="007400E1" w:rsidP="00E17CFB">
      <w:pPr>
        <w:widowControl/>
        <w:tabs>
          <w:tab w:val="left" w:pos="0"/>
        </w:tabs>
        <w:adjustRightInd w:val="0"/>
        <w:snapToGrid w:val="0"/>
        <w:spacing w:line="360" w:lineRule="auto"/>
        <w:jc w:val="left"/>
        <w:rPr>
          <w:rFonts w:ascii="宋体" w:hAnsi="宋体" w:cs="宋体"/>
          <w:b/>
          <w:kern w:val="0"/>
          <w:sz w:val="28"/>
          <w:szCs w:val="28"/>
        </w:rPr>
      </w:pPr>
      <w:r w:rsidRPr="007400E1">
        <w:rPr>
          <w:rFonts w:ascii="宋体" w:hAnsi="宋体" w:cs="宋体" w:hint="eastAsia"/>
          <w:b/>
          <w:kern w:val="0"/>
          <w:sz w:val="28"/>
          <w:szCs w:val="28"/>
        </w:rPr>
        <w:t>三、噪声、废气</w:t>
      </w:r>
      <w:r w:rsidR="004D40C4">
        <w:rPr>
          <w:rFonts w:ascii="宋体" w:hAnsi="宋体" w:cs="宋体" w:hint="eastAsia"/>
          <w:b/>
          <w:kern w:val="0"/>
          <w:sz w:val="28"/>
          <w:szCs w:val="28"/>
        </w:rPr>
        <w:t>、生活污水</w:t>
      </w:r>
      <w:r w:rsidRPr="007400E1">
        <w:rPr>
          <w:rFonts w:ascii="宋体" w:hAnsi="宋体" w:cs="宋体" w:hint="eastAsia"/>
          <w:b/>
          <w:kern w:val="0"/>
          <w:sz w:val="28"/>
          <w:szCs w:val="28"/>
        </w:rPr>
        <w:t>检测结果：</w:t>
      </w:r>
    </w:p>
    <w:p w:rsidR="00EA0631" w:rsidRPr="001F49BA" w:rsidRDefault="004B1E3C" w:rsidP="00EA0631">
      <w:pPr>
        <w:ind w:firstLineChars="100" w:firstLine="280"/>
        <w:rPr>
          <w:rFonts w:ascii="宋体" w:hAnsi="宋体" w:cs="宋体"/>
          <w:color w:val="222222"/>
          <w:kern w:val="0"/>
          <w:sz w:val="28"/>
          <w:szCs w:val="28"/>
        </w:rPr>
      </w:pPr>
      <w:r w:rsidRPr="007400E1">
        <w:rPr>
          <w:rFonts w:ascii="宋体" w:hAnsi="宋体" w:cs="宋体" w:hint="eastAsia"/>
          <w:kern w:val="0"/>
          <w:sz w:val="28"/>
          <w:szCs w:val="28"/>
        </w:rPr>
        <w:t xml:space="preserve">  </w:t>
      </w:r>
      <w:r w:rsidR="00EA0631" w:rsidRPr="001F49BA">
        <w:rPr>
          <w:rFonts w:ascii="宋体" w:hAnsi="宋体" w:cs="宋体" w:hint="eastAsia"/>
          <w:color w:val="222222"/>
          <w:kern w:val="0"/>
          <w:sz w:val="28"/>
          <w:szCs w:val="28"/>
        </w:rPr>
        <w:t xml:space="preserve"> 201</w:t>
      </w:r>
      <w:r w:rsidR="00EA0631">
        <w:rPr>
          <w:rFonts w:ascii="宋体" w:hAnsi="宋体" w:cs="宋体" w:hint="eastAsia"/>
          <w:color w:val="222222"/>
          <w:kern w:val="0"/>
          <w:sz w:val="28"/>
          <w:szCs w:val="28"/>
        </w:rPr>
        <w:t>9</w:t>
      </w:r>
      <w:r w:rsidR="00EA0631" w:rsidRPr="001F49BA">
        <w:rPr>
          <w:rFonts w:ascii="宋体" w:hAnsi="宋体" w:cs="宋体" w:hint="eastAsia"/>
          <w:color w:val="222222"/>
          <w:kern w:val="0"/>
          <w:sz w:val="28"/>
          <w:szCs w:val="28"/>
        </w:rPr>
        <w:t>年</w:t>
      </w:r>
      <w:r w:rsidR="00EA0631">
        <w:rPr>
          <w:rFonts w:ascii="宋体" w:hAnsi="宋体" w:cs="宋体" w:hint="eastAsia"/>
          <w:color w:val="222222"/>
          <w:kern w:val="0"/>
          <w:sz w:val="28"/>
          <w:szCs w:val="28"/>
        </w:rPr>
        <w:t>5</w:t>
      </w:r>
      <w:r w:rsidR="00EA0631" w:rsidRPr="001F49BA">
        <w:rPr>
          <w:rFonts w:ascii="宋体" w:hAnsi="宋体" w:cs="宋体" w:hint="eastAsia"/>
          <w:color w:val="222222"/>
          <w:kern w:val="0"/>
          <w:sz w:val="28"/>
          <w:szCs w:val="28"/>
        </w:rPr>
        <w:t>月，企业委托</w:t>
      </w:r>
      <w:r w:rsidR="00EA0631">
        <w:rPr>
          <w:rFonts w:ascii="宋体" w:hAnsi="宋体" w:cs="宋体" w:hint="eastAsia"/>
          <w:color w:val="222222"/>
          <w:kern w:val="0"/>
          <w:sz w:val="28"/>
          <w:szCs w:val="28"/>
        </w:rPr>
        <w:t>广东德群检测技术有限公司</w:t>
      </w:r>
      <w:r w:rsidR="00EA0631" w:rsidRPr="001F49BA">
        <w:rPr>
          <w:rFonts w:ascii="宋体" w:hAnsi="宋体" w:cs="宋体" w:hint="eastAsia"/>
          <w:color w:val="222222"/>
          <w:kern w:val="0"/>
          <w:sz w:val="28"/>
          <w:szCs w:val="28"/>
        </w:rPr>
        <w:t>进行了项目噪声</w:t>
      </w:r>
      <w:r w:rsidR="00EA0631">
        <w:rPr>
          <w:rFonts w:ascii="宋体" w:hAnsi="宋体" w:cs="宋体" w:hint="eastAsia"/>
          <w:color w:val="222222"/>
          <w:kern w:val="0"/>
          <w:sz w:val="28"/>
          <w:szCs w:val="28"/>
        </w:rPr>
        <w:t>/</w:t>
      </w:r>
      <w:r w:rsidR="00EA0631">
        <w:rPr>
          <w:rFonts w:ascii="宋体" w:hAnsi="宋体" w:cs="宋体" w:hint="eastAsia"/>
          <w:color w:val="222222"/>
          <w:kern w:val="0"/>
          <w:sz w:val="28"/>
          <w:szCs w:val="28"/>
        </w:rPr>
        <w:t>废气</w:t>
      </w:r>
      <w:r w:rsidR="00EA0631">
        <w:rPr>
          <w:rFonts w:ascii="宋体" w:hAnsi="宋体" w:cs="宋体" w:hint="eastAsia"/>
          <w:color w:val="222222"/>
          <w:kern w:val="0"/>
          <w:sz w:val="28"/>
          <w:szCs w:val="28"/>
        </w:rPr>
        <w:t>/</w:t>
      </w:r>
      <w:r w:rsidR="00EA0631">
        <w:rPr>
          <w:rFonts w:ascii="宋体" w:hAnsi="宋体" w:cs="宋体" w:hint="eastAsia"/>
          <w:color w:val="222222"/>
          <w:kern w:val="0"/>
          <w:sz w:val="28"/>
          <w:szCs w:val="28"/>
        </w:rPr>
        <w:t>生活污水</w:t>
      </w:r>
      <w:r w:rsidR="00EA0631" w:rsidRPr="001F49BA">
        <w:rPr>
          <w:rFonts w:ascii="宋体" w:hAnsi="宋体" w:cs="宋体" w:hint="eastAsia"/>
          <w:color w:val="222222"/>
          <w:kern w:val="0"/>
          <w:sz w:val="28"/>
          <w:szCs w:val="28"/>
        </w:rPr>
        <w:t>监测，监测结果如下：</w:t>
      </w:r>
    </w:p>
    <w:p w:rsidR="00EA0631" w:rsidRDefault="00EA0631" w:rsidP="00EA0631">
      <w:pPr>
        <w:pStyle w:val="Style1"/>
        <w:adjustRightInd w:val="0"/>
        <w:snapToGrid w:val="0"/>
        <w:spacing w:line="360" w:lineRule="auto"/>
        <w:ind w:firstLine="562"/>
        <w:rPr>
          <w:rFonts w:ascii="宋体" w:hAnsi="宋体" w:cs="宋体"/>
          <w:color w:val="222222"/>
          <w:kern w:val="0"/>
          <w:sz w:val="28"/>
          <w:szCs w:val="28"/>
        </w:rPr>
      </w:pPr>
      <w:r w:rsidRPr="00350D99">
        <w:rPr>
          <w:rFonts w:ascii="宋体" w:hAnsi="宋体" w:cs="宋体" w:hint="eastAsia"/>
          <w:b/>
          <w:color w:val="222222"/>
          <w:kern w:val="0"/>
          <w:sz w:val="28"/>
          <w:szCs w:val="28"/>
        </w:rPr>
        <w:t>厂界噪声</w:t>
      </w:r>
      <w:r w:rsidRPr="001F49BA">
        <w:rPr>
          <w:rFonts w:ascii="宋体" w:hAnsi="宋体" w:cs="宋体" w:hint="eastAsia"/>
          <w:color w:val="222222"/>
          <w:kern w:val="0"/>
          <w:sz w:val="28"/>
          <w:szCs w:val="28"/>
        </w:rPr>
        <w:t>：</w:t>
      </w:r>
    </w:p>
    <w:p w:rsidR="00EA0631" w:rsidRDefault="00EA0631" w:rsidP="00EA0631">
      <w:pPr>
        <w:pStyle w:val="Style1"/>
        <w:adjustRightInd w:val="0"/>
        <w:snapToGrid w:val="0"/>
        <w:spacing w:line="360" w:lineRule="auto"/>
        <w:ind w:firstLineChars="0" w:firstLine="0"/>
        <w:rPr>
          <w:szCs w:val="21"/>
        </w:rPr>
      </w:pPr>
      <w:r w:rsidRPr="001F49BA">
        <w:rPr>
          <w:rFonts w:ascii="宋体" w:hAnsi="宋体" w:cs="宋体" w:hint="eastAsia"/>
          <w:color w:val="222222"/>
          <w:kern w:val="0"/>
          <w:sz w:val="28"/>
          <w:szCs w:val="28"/>
        </w:rPr>
        <w:lastRenderedPageBreak/>
        <w:t>企业在工况</w:t>
      </w:r>
      <w:r>
        <w:rPr>
          <w:rFonts w:ascii="宋体" w:hAnsi="宋体" w:cs="宋体" w:hint="eastAsia"/>
          <w:color w:val="222222"/>
          <w:kern w:val="0"/>
          <w:sz w:val="28"/>
          <w:szCs w:val="28"/>
        </w:rPr>
        <w:t>85</w:t>
      </w:r>
      <w:r w:rsidRPr="001F49BA">
        <w:rPr>
          <w:rFonts w:ascii="宋体" w:hAnsi="宋体" w:cs="宋体" w:hint="eastAsia"/>
          <w:color w:val="222222"/>
          <w:kern w:val="0"/>
          <w:sz w:val="28"/>
          <w:szCs w:val="28"/>
        </w:rPr>
        <w:t>%的情况下，</w:t>
      </w:r>
      <w:r w:rsidRPr="00051C05">
        <w:rPr>
          <w:sz w:val="28"/>
          <w:szCs w:val="28"/>
        </w:rPr>
        <w:t>厂界环境噪声等效连续</w:t>
      </w:r>
      <w:r w:rsidRPr="00051C05">
        <w:rPr>
          <w:sz w:val="28"/>
          <w:szCs w:val="28"/>
        </w:rPr>
        <w:t>A</w:t>
      </w:r>
      <w:r w:rsidRPr="00051C05">
        <w:rPr>
          <w:sz w:val="28"/>
          <w:szCs w:val="28"/>
        </w:rPr>
        <w:t>声级（</w:t>
      </w:r>
      <w:proofErr w:type="spellStart"/>
      <w:r w:rsidRPr="00051C05">
        <w:rPr>
          <w:sz w:val="28"/>
          <w:szCs w:val="28"/>
        </w:rPr>
        <w:t>Leq</w:t>
      </w:r>
      <w:proofErr w:type="spellEnd"/>
      <w:r w:rsidRPr="00051C05">
        <w:rPr>
          <w:sz w:val="28"/>
          <w:szCs w:val="28"/>
        </w:rPr>
        <w:t>）监测结果符合验收执行标准《工业企业厂界环境噪声排放标准》</w:t>
      </w:r>
      <w:r w:rsidRPr="00051C05">
        <w:rPr>
          <w:rFonts w:hint="eastAsia"/>
          <w:sz w:val="28"/>
          <w:szCs w:val="28"/>
        </w:rPr>
        <w:t>（</w:t>
      </w:r>
      <w:r w:rsidRPr="00051C05">
        <w:rPr>
          <w:sz w:val="28"/>
          <w:szCs w:val="28"/>
        </w:rPr>
        <w:t>GB 12348-2008</w:t>
      </w:r>
      <w:r w:rsidRPr="00051C05">
        <w:rPr>
          <w:rFonts w:hint="eastAsia"/>
          <w:sz w:val="28"/>
          <w:szCs w:val="28"/>
        </w:rPr>
        <w:t>）</w:t>
      </w:r>
      <w:r w:rsidRPr="00051C05">
        <w:rPr>
          <w:sz w:val="28"/>
          <w:szCs w:val="28"/>
        </w:rPr>
        <w:t>3</w:t>
      </w:r>
      <w:r w:rsidRPr="00051C05">
        <w:rPr>
          <w:sz w:val="28"/>
          <w:szCs w:val="28"/>
        </w:rPr>
        <w:t>类排放限</w:t>
      </w:r>
      <w:r w:rsidRPr="004C74DA">
        <w:rPr>
          <w:color w:val="000000"/>
          <w:sz w:val="28"/>
          <w:szCs w:val="28"/>
        </w:rPr>
        <w:t>值要求。</w:t>
      </w:r>
    </w:p>
    <w:p w:rsidR="00EA0631" w:rsidRDefault="00EA0631" w:rsidP="00EA0631">
      <w:pPr>
        <w:widowControl/>
        <w:tabs>
          <w:tab w:val="left" w:pos="0"/>
        </w:tabs>
        <w:adjustRightInd w:val="0"/>
        <w:snapToGrid w:val="0"/>
        <w:spacing w:line="360" w:lineRule="auto"/>
        <w:ind w:firstLineChars="150" w:firstLine="422"/>
        <w:jc w:val="left"/>
        <w:rPr>
          <w:rFonts w:ascii="Times New Roman" w:hAnsi="宋体"/>
          <w:sz w:val="28"/>
          <w:szCs w:val="28"/>
        </w:rPr>
      </w:pPr>
      <w:r w:rsidRPr="00ED583F">
        <w:rPr>
          <w:rFonts w:ascii="Times New Roman" w:hAnsi="宋体" w:hint="eastAsia"/>
          <w:b/>
          <w:sz w:val="28"/>
          <w:szCs w:val="28"/>
        </w:rPr>
        <w:t>废气监测</w:t>
      </w:r>
      <w:r>
        <w:rPr>
          <w:rFonts w:ascii="Times New Roman" w:hAnsi="宋体" w:hint="eastAsia"/>
          <w:sz w:val="28"/>
          <w:szCs w:val="28"/>
        </w:rPr>
        <w:t>：</w:t>
      </w:r>
    </w:p>
    <w:p w:rsidR="00EA0631" w:rsidRPr="005F4C53" w:rsidRDefault="00EA0631" w:rsidP="00EA0631">
      <w:pPr>
        <w:widowControl/>
        <w:numPr>
          <w:ilvl w:val="0"/>
          <w:numId w:val="4"/>
        </w:numPr>
        <w:tabs>
          <w:tab w:val="left" w:pos="0"/>
        </w:tabs>
        <w:adjustRightInd w:val="0"/>
        <w:snapToGrid w:val="0"/>
        <w:spacing w:line="360" w:lineRule="auto"/>
        <w:ind w:left="720"/>
        <w:jc w:val="left"/>
        <w:rPr>
          <w:rFonts w:ascii="Times New Roman" w:eastAsia="宋体" w:hAnsi="Times New Roman"/>
          <w:sz w:val="28"/>
          <w:szCs w:val="28"/>
        </w:rPr>
      </w:pPr>
      <w:r w:rsidRPr="005F4C53">
        <w:rPr>
          <w:rFonts w:ascii="Times New Roman" w:eastAsia="宋体" w:hAnsi="Times New Roman"/>
          <w:sz w:val="28"/>
          <w:szCs w:val="28"/>
        </w:rPr>
        <w:t>项目</w:t>
      </w:r>
      <w:r w:rsidRPr="005F4C53">
        <w:rPr>
          <w:rFonts w:ascii="Times New Roman" w:eastAsia="宋体" w:hAnsi="Times New Roman" w:hint="eastAsia"/>
          <w:sz w:val="28"/>
          <w:szCs w:val="28"/>
        </w:rPr>
        <w:t>注塑成型工序废气处理设施出口</w:t>
      </w:r>
      <w:r w:rsidRPr="005F4C53">
        <w:rPr>
          <w:rFonts w:ascii="Times New Roman" w:eastAsia="宋体" w:hAnsi="Times New Roman"/>
          <w:sz w:val="28"/>
          <w:szCs w:val="28"/>
        </w:rPr>
        <w:t>中非甲烷总烃监测结果符合验收执行标准</w:t>
      </w:r>
      <w:r w:rsidRPr="005F4C53">
        <w:rPr>
          <w:rFonts w:ascii="Times New Roman" w:eastAsia="宋体" w:hAnsi="Times New Roman" w:hint="eastAsia"/>
          <w:sz w:val="28"/>
          <w:szCs w:val="28"/>
        </w:rPr>
        <w:t>《合成树脂工业污染物排放标准》（</w:t>
      </w:r>
      <w:r w:rsidRPr="005F4C53">
        <w:rPr>
          <w:rFonts w:ascii="Times New Roman" w:eastAsia="宋体" w:hAnsi="Times New Roman" w:hint="eastAsia"/>
          <w:sz w:val="28"/>
          <w:szCs w:val="28"/>
        </w:rPr>
        <w:t>GB  31572-2015</w:t>
      </w:r>
      <w:r w:rsidRPr="005F4C53">
        <w:rPr>
          <w:rFonts w:ascii="Times New Roman" w:eastAsia="宋体" w:hAnsi="Times New Roman" w:hint="eastAsia"/>
          <w:sz w:val="28"/>
          <w:szCs w:val="28"/>
        </w:rPr>
        <w:t>）中表</w:t>
      </w:r>
      <w:r w:rsidRPr="005F4C53">
        <w:rPr>
          <w:rFonts w:ascii="Times New Roman" w:eastAsia="宋体" w:hAnsi="Times New Roman" w:hint="eastAsia"/>
          <w:sz w:val="28"/>
          <w:szCs w:val="28"/>
        </w:rPr>
        <w:t>5</w:t>
      </w:r>
      <w:r w:rsidRPr="005F4C53">
        <w:rPr>
          <w:rFonts w:ascii="Times New Roman" w:eastAsia="宋体" w:hAnsi="Times New Roman" w:hint="eastAsia"/>
          <w:sz w:val="28"/>
          <w:szCs w:val="28"/>
        </w:rPr>
        <w:t>大气污染</w:t>
      </w:r>
      <w:proofErr w:type="gramStart"/>
      <w:r w:rsidRPr="005F4C53">
        <w:rPr>
          <w:rFonts w:ascii="Times New Roman" w:eastAsia="宋体" w:hAnsi="Times New Roman" w:hint="eastAsia"/>
          <w:sz w:val="28"/>
          <w:szCs w:val="28"/>
        </w:rPr>
        <w:t>物特别</w:t>
      </w:r>
      <w:proofErr w:type="gramEnd"/>
      <w:r w:rsidRPr="005F4C53">
        <w:rPr>
          <w:rFonts w:ascii="Times New Roman" w:eastAsia="宋体" w:hAnsi="Times New Roman" w:hint="eastAsia"/>
          <w:sz w:val="28"/>
          <w:szCs w:val="28"/>
        </w:rPr>
        <w:t>排放限值要求。</w:t>
      </w:r>
    </w:p>
    <w:p w:rsidR="00EA0631" w:rsidRPr="005F4C53" w:rsidRDefault="00EA0631" w:rsidP="00EA0631">
      <w:pPr>
        <w:widowControl/>
        <w:numPr>
          <w:ilvl w:val="0"/>
          <w:numId w:val="4"/>
        </w:numPr>
        <w:tabs>
          <w:tab w:val="left" w:pos="0"/>
        </w:tabs>
        <w:adjustRightInd w:val="0"/>
        <w:snapToGrid w:val="0"/>
        <w:spacing w:line="360" w:lineRule="auto"/>
        <w:ind w:left="720"/>
        <w:jc w:val="left"/>
        <w:rPr>
          <w:rFonts w:ascii="Times New Roman" w:eastAsia="宋体" w:hAnsi="Times New Roman" w:hint="eastAsia"/>
          <w:sz w:val="28"/>
          <w:szCs w:val="28"/>
        </w:rPr>
      </w:pPr>
      <w:r w:rsidRPr="005F4C53">
        <w:rPr>
          <w:rFonts w:ascii="Times New Roman" w:eastAsia="宋体" w:hAnsi="Times New Roman"/>
          <w:sz w:val="28"/>
          <w:szCs w:val="28"/>
        </w:rPr>
        <w:t>项目</w:t>
      </w:r>
      <w:r w:rsidRPr="005F4C53">
        <w:rPr>
          <w:rFonts w:ascii="Times New Roman" w:eastAsia="宋体" w:hAnsi="Times New Roman" w:hint="eastAsia"/>
          <w:sz w:val="28"/>
          <w:szCs w:val="28"/>
        </w:rPr>
        <w:t>模具加工、破碎、混料工序废气排气筒</w:t>
      </w:r>
      <w:r w:rsidRPr="005F4C53">
        <w:rPr>
          <w:rFonts w:ascii="Times New Roman" w:eastAsia="宋体" w:hAnsi="Times New Roman"/>
          <w:sz w:val="28"/>
          <w:szCs w:val="28"/>
        </w:rPr>
        <w:t>中</w:t>
      </w:r>
      <w:r w:rsidRPr="005F4C53">
        <w:rPr>
          <w:rFonts w:ascii="Times New Roman" w:eastAsia="宋体" w:hAnsi="Times New Roman" w:hint="eastAsia"/>
          <w:sz w:val="28"/>
          <w:szCs w:val="28"/>
        </w:rPr>
        <w:t>颗粒物</w:t>
      </w:r>
      <w:r w:rsidRPr="005F4C53">
        <w:rPr>
          <w:rFonts w:ascii="Times New Roman" w:eastAsia="宋体" w:hAnsi="Times New Roman"/>
          <w:sz w:val="28"/>
          <w:szCs w:val="28"/>
        </w:rPr>
        <w:t>监测结果符合验收执行标准广东省《大气污染物排放限值》（</w:t>
      </w:r>
      <w:r w:rsidRPr="005F4C53">
        <w:rPr>
          <w:rFonts w:ascii="Times New Roman" w:eastAsia="宋体" w:hAnsi="Times New Roman"/>
          <w:sz w:val="28"/>
          <w:szCs w:val="28"/>
        </w:rPr>
        <w:t>DB44/27-2001</w:t>
      </w:r>
      <w:r w:rsidRPr="005F4C53">
        <w:rPr>
          <w:rFonts w:ascii="Times New Roman" w:eastAsia="宋体" w:hAnsi="Times New Roman"/>
          <w:sz w:val="28"/>
          <w:szCs w:val="28"/>
        </w:rPr>
        <w:t>）第二时段二级排放限值要求。</w:t>
      </w:r>
    </w:p>
    <w:p w:rsidR="00EA0631" w:rsidRDefault="00EA0631" w:rsidP="00EA0631">
      <w:pPr>
        <w:widowControl/>
        <w:tabs>
          <w:tab w:val="left" w:pos="0"/>
        </w:tabs>
        <w:adjustRightInd w:val="0"/>
        <w:snapToGrid w:val="0"/>
        <w:spacing w:line="360" w:lineRule="auto"/>
        <w:ind w:firstLineChars="150" w:firstLine="422"/>
        <w:jc w:val="left"/>
        <w:rPr>
          <w:rFonts w:ascii="Times New Roman" w:hAnsi="宋体"/>
          <w:b/>
          <w:sz w:val="28"/>
          <w:szCs w:val="28"/>
        </w:rPr>
      </w:pPr>
      <w:r>
        <w:rPr>
          <w:rFonts w:ascii="Times New Roman" w:hAnsi="宋体" w:hint="eastAsia"/>
          <w:b/>
          <w:sz w:val="28"/>
          <w:szCs w:val="28"/>
        </w:rPr>
        <w:t>生活污水</w:t>
      </w:r>
    </w:p>
    <w:p w:rsidR="00EA0631" w:rsidRDefault="00EA0631" w:rsidP="00EA0631">
      <w:pPr>
        <w:spacing w:line="360" w:lineRule="auto"/>
        <w:ind w:firstLineChars="200" w:firstLine="560"/>
        <w:rPr>
          <w:rFonts w:ascii="Times New Roman" w:eastAsia="宋体" w:hAnsi="宋体"/>
          <w:sz w:val="28"/>
          <w:szCs w:val="28"/>
        </w:rPr>
      </w:pPr>
      <w:r w:rsidRPr="00190044">
        <w:rPr>
          <w:rFonts w:ascii="Times New Roman" w:eastAsia="宋体" w:hAnsi="Times New Roman"/>
          <w:sz w:val="28"/>
          <w:szCs w:val="28"/>
        </w:rPr>
        <w:t>项目</w:t>
      </w:r>
      <w:r w:rsidRPr="00190044">
        <w:rPr>
          <w:rFonts w:ascii="Times New Roman" w:eastAsia="宋体" w:hAnsi="Times New Roman" w:hint="eastAsia"/>
          <w:sz w:val="28"/>
          <w:szCs w:val="28"/>
        </w:rPr>
        <w:t>生活污水排放口污水</w:t>
      </w:r>
      <w:r w:rsidRPr="00190044">
        <w:rPr>
          <w:rFonts w:ascii="Times New Roman" w:eastAsia="宋体" w:hAnsi="Times New Roman"/>
          <w:sz w:val="28"/>
          <w:szCs w:val="28"/>
        </w:rPr>
        <w:t>中</w:t>
      </w:r>
      <w:r w:rsidRPr="00190044">
        <w:rPr>
          <w:rFonts w:ascii="Times New Roman" w:eastAsia="宋体" w:hAnsi="Times New Roman"/>
          <w:sz w:val="28"/>
          <w:szCs w:val="28"/>
        </w:rPr>
        <w:t>pH</w:t>
      </w:r>
      <w:r w:rsidRPr="00190044">
        <w:rPr>
          <w:rFonts w:ascii="Times New Roman" w:eastAsia="宋体" w:hAnsi="Times New Roman"/>
          <w:sz w:val="28"/>
          <w:szCs w:val="28"/>
        </w:rPr>
        <w:t>值、</w:t>
      </w:r>
      <w:r w:rsidRPr="00190044">
        <w:rPr>
          <w:rFonts w:ascii="Times New Roman" w:eastAsia="宋体" w:hAnsi="Times New Roman" w:hint="eastAsia"/>
          <w:sz w:val="28"/>
          <w:szCs w:val="28"/>
        </w:rPr>
        <w:t>悬浮物、</w:t>
      </w:r>
      <w:r w:rsidRPr="00190044">
        <w:rPr>
          <w:rFonts w:ascii="Times New Roman" w:eastAsia="宋体" w:hAnsi="Times New Roman"/>
          <w:sz w:val="28"/>
          <w:szCs w:val="28"/>
        </w:rPr>
        <w:t>化学需氧量、</w:t>
      </w:r>
      <w:r w:rsidRPr="00190044">
        <w:rPr>
          <w:rFonts w:ascii="Times New Roman" w:eastAsia="宋体" w:hAnsi="Times New Roman" w:hint="eastAsia"/>
          <w:sz w:val="28"/>
          <w:szCs w:val="28"/>
        </w:rPr>
        <w:t>五日生化需氧量、动植物油、阴离子表面活性剂</w:t>
      </w:r>
      <w:r w:rsidRPr="00190044">
        <w:rPr>
          <w:rFonts w:ascii="Times New Roman" w:eastAsia="宋体" w:hAnsi="Times New Roman"/>
          <w:sz w:val="28"/>
          <w:szCs w:val="28"/>
        </w:rPr>
        <w:t>监测结果符合验收执行标准</w:t>
      </w:r>
      <w:r w:rsidRPr="00190044">
        <w:rPr>
          <w:rFonts w:ascii="Times New Roman" w:eastAsia="宋体" w:hAnsi="宋体"/>
          <w:sz w:val="28"/>
          <w:szCs w:val="28"/>
        </w:rPr>
        <w:t>广东省《水污染物排放限值》（</w:t>
      </w:r>
      <w:r w:rsidRPr="00190044">
        <w:rPr>
          <w:rFonts w:ascii="Times New Roman" w:eastAsia="宋体" w:hAnsi="Times New Roman"/>
          <w:sz w:val="28"/>
          <w:szCs w:val="28"/>
        </w:rPr>
        <w:t>DB44/26-2001</w:t>
      </w:r>
      <w:r w:rsidRPr="00190044">
        <w:rPr>
          <w:rFonts w:ascii="Times New Roman" w:eastAsia="宋体" w:hAnsi="宋体"/>
          <w:sz w:val="28"/>
          <w:szCs w:val="28"/>
        </w:rPr>
        <w:t>）第二时段三级标准要求。</w:t>
      </w:r>
    </w:p>
    <w:p w:rsidR="00EA0631" w:rsidRPr="00190044" w:rsidRDefault="00EA0631" w:rsidP="00EA0631">
      <w:pPr>
        <w:spacing w:line="360" w:lineRule="auto"/>
        <w:ind w:firstLineChars="200" w:firstLine="560"/>
        <w:rPr>
          <w:rFonts w:ascii="Times New Roman" w:eastAsia="宋体" w:hAnsi="宋体"/>
          <w:sz w:val="28"/>
          <w:szCs w:val="28"/>
        </w:rPr>
      </w:pPr>
      <w:r>
        <w:rPr>
          <w:rFonts w:ascii="Times New Roman" w:eastAsia="宋体" w:hAnsi="宋体" w:hint="eastAsia"/>
          <w:sz w:val="28"/>
          <w:szCs w:val="28"/>
        </w:rPr>
        <w:t>详情数据见监测报告（</w:t>
      </w:r>
      <w:r>
        <w:rPr>
          <w:rFonts w:ascii="Times New Roman" w:eastAsia="宋体" w:hAnsi="宋体" w:hint="eastAsia"/>
          <w:sz w:val="28"/>
          <w:szCs w:val="28"/>
        </w:rPr>
        <w:t>DQ-2019050653</w:t>
      </w:r>
      <w:r>
        <w:rPr>
          <w:rFonts w:ascii="Times New Roman" w:eastAsia="宋体" w:hAnsi="宋体" w:hint="eastAsia"/>
          <w:sz w:val="28"/>
          <w:szCs w:val="28"/>
        </w:rPr>
        <w:t>）</w:t>
      </w:r>
    </w:p>
    <w:p w:rsidR="005542FE" w:rsidRPr="00EA0631" w:rsidRDefault="005542FE" w:rsidP="00EA0631">
      <w:pPr>
        <w:spacing w:line="360" w:lineRule="auto"/>
        <w:ind w:firstLineChars="100" w:firstLine="280"/>
        <w:outlineLvl w:val="0"/>
        <w:rPr>
          <w:rFonts w:ascii="Times New Roman" w:eastAsia="宋体" w:hAnsi="Times New Roman"/>
          <w:sz w:val="28"/>
          <w:szCs w:val="28"/>
        </w:rPr>
      </w:pPr>
    </w:p>
    <w:p w:rsidR="004E7A7B" w:rsidRPr="007400E1" w:rsidRDefault="00E17CFB" w:rsidP="004E7A7B">
      <w:pPr>
        <w:widowControl/>
        <w:shd w:val="clear" w:color="auto" w:fill="FFFFFF"/>
        <w:spacing w:line="315" w:lineRule="atLeast"/>
        <w:jc w:val="left"/>
        <w:rPr>
          <w:rFonts w:ascii="宋体" w:hAnsi="宋体" w:cs="宋体"/>
          <w:b/>
          <w:kern w:val="0"/>
          <w:sz w:val="28"/>
          <w:szCs w:val="28"/>
        </w:rPr>
      </w:pPr>
      <w:r w:rsidRPr="007400E1">
        <w:rPr>
          <w:rFonts w:ascii="宋体" w:hAnsi="宋体" w:cs="宋体" w:hint="eastAsia"/>
          <w:b/>
          <w:kern w:val="0"/>
          <w:sz w:val="28"/>
          <w:szCs w:val="28"/>
        </w:rPr>
        <w:t>四</w:t>
      </w:r>
      <w:r w:rsidR="004E7A7B" w:rsidRPr="007400E1">
        <w:rPr>
          <w:rFonts w:ascii="宋体" w:hAnsi="宋体" w:cs="宋体" w:hint="eastAsia"/>
          <w:b/>
          <w:kern w:val="0"/>
          <w:sz w:val="28"/>
          <w:szCs w:val="28"/>
        </w:rPr>
        <w:t>、验收结论：</w:t>
      </w:r>
    </w:p>
    <w:p w:rsidR="000F4500" w:rsidRPr="007400E1" w:rsidRDefault="007450B0" w:rsidP="00061A58">
      <w:pPr>
        <w:ind w:firstLineChars="200" w:firstLine="560"/>
        <w:rPr>
          <w:rFonts w:ascii="宋体" w:hAnsi="宋体" w:cs="宋体"/>
          <w:kern w:val="0"/>
          <w:sz w:val="28"/>
          <w:szCs w:val="28"/>
        </w:rPr>
      </w:pPr>
      <w:r w:rsidRPr="007400E1">
        <w:rPr>
          <w:rFonts w:ascii="宋体" w:hAnsi="宋体"/>
          <w:sz w:val="28"/>
          <w:szCs w:val="28"/>
        </w:rPr>
        <w:t>东莞</w:t>
      </w:r>
      <w:r w:rsidRPr="007400E1">
        <w:rPr>
          <w:rFonts w:ascii="宋体" w:hAnsi="宋体" w:hint="eastAsia"/>
          <w:sz w:val="28"/>
          <w:szCs w:val="28"/>
        </w:rPr>
        <w:t>市</w:t>
      </w:r>
      <w:r w:rsidR="00EA0631">
        <w:rPr>
          <w:rFonts w:ascii="宋体" w:hAnsi="宋体" w:hint="eastAsia"/>
          <w:sz w:val="28"/>
          <w:szCs w:val="28"/>
        </w:rPr>
        <w:t>共乐塑料</w:t>
      </w:r>
      <w:r w:rsidRPr="007400E1">
        <w:rPr>
          <w:rFonts w:ascii="宋体" w:hAnsi="宋体"/>
          <w:sz w:val="28"/>
          <w:szCs w:val="28"/>
        </w:rPr>
        <w:t>有限公司</w:t>
      </w:r>
      <w:r w:rsidR="000F4500" w:rsidRPr="007400E1">
        <w:rPr>
          <w:rFonts w:ascii="宋体" w:hAnsi="宋体" w:cs="宋体" w:hint="eastAsia"/>
          <w:kern w:val="0"/>
          <w:sz w:val="28"/>
          <w:szCs w:val="28"/>
        </w:rPr>
        <w:t>工程建设与环境影响报告评价规划一致，落实了环</w:t>
      </w:r>
      <w:proofErr w:type="gramStart"/>
      <w:r w:rsidR="000F4500" w:rsidRPr="007400E1">
        <w:rPr>
          <w:rFonts w:ascii="宋体" w:hAnsi="宋体" w:cs="宋体" w:hint="eastAsia"/>
          <w:kern w:val="0"/>
          <w:sz w:val="28"/>
          <w:szCs w:val="28"/>
        </w:rPr>
        <w:t>评报告</w:t>
      </w:r>
      <w:proofErr w:type="gramEnd"/>
      <w:r w:rsidR="000F4500" w:rsidRPr="007400E1">
        <w:rPr>
          <w:rFonts w:ascii="宋体" w:hAnsi="宋体" w:cs="宋体" w:hint="eastAsia"/>
          <w:kern w:val="0"/>
          <w:sz w:val="28"/>
          <w:szCs w:val="28"/>
        </w:rPr>
        <w:t>和批复文件中提出的污染防治措施和有关要求，执行了环境影响评价及三同时制度。根据项目工程分析和监测结果，废气</w:t>
      </w:r>
      <w:r w:rsidR="00310B2D" w:rsidRPr="007400E1">
        <w:rPr>
          <w:rFonts w:ascii="宋体" w:hAnsi="宋体" w:cs="宋体" w:hint="eastAsia"/>
          <w:kern w:val="0"/>
          <w:sz w:val="28"/>
          <w:szCs w:val="28"/>
        </w:rPr>
        <w:t>达标</w:t>
      </w:r>
      <w:r w:rsidR="000F4500" w:rsidRPr="007400E1">
        <w:rPr>
          <w:rFonts w:ascii="宋体" w:hAnsi="宋体" w:cs="宋体" w:hint="eastAsia"/>
          <w:kern w:val="0"/>
          <w:sz w:val="28"/>
          <w:szCs w:val="28"/>
        </w:rPr>
        <w:t>排放，</w:t>
      </w:r>
      <w:r w:rsidR="00B9212F" w:rsidRPr="007400E1">
        <w:rPr>
          <w:rFonts w:ascii="宋体" w:hAnsi="宋体" w:cs="宋体" w:hint="eastAsia"/>
          <w:kern w:val="0"/>
          <w:sz w:val="28"/>
          <w:szCs w:val="28"/>
        </w:rPr>
        <w:t>无</w:t>
      </w:r>
      <w:r w:rsidR="000F4500" w:rsidRPr="007400E1">
        <w:rPr>
          <w:rFonts w:ascii="宋体" w:hAnsi="宋体" w:cs="宋体" w:hint="eastAsia"/>
          <w:kern w:val="0"/>
          <w:sz w:val="28"/>
          <w:szCs w:val="28"/>
        </w:rPr>
        <w:t>废水外排，噪声监测结果满足相应的排放标准，</w:t>
      </w:r>
      <w:r w:rsidR="007400E1">
        <w:rPr>
          <w:rFonts w:ascii="宋体" w:hAnsi="宋体" w:cs="宋体" w:hint="eastAsia"/>
          <w:kern w:val="0"/>
          <w:sz w:val="28"/>
          <w:szCs w:val="28"/>
        </w:rPr>
        <w:t>一般固体废</w:t>
      </w:r>
      <w:r w:rsidR="00C066F3" w:rsidRPr="007400E1">
        <w:rPr>
          <w:rFonts w:ascii="宋体" w:hAnsi="宋体" w:cs="宋体" w:hint="eastAsia"/>
          <w:kern w:val="0"/>
          <w:sz w:val="28"/>
          <w:szCs w:val="28"/>
        </w:rPr>
        <w:t>物交由专业公司处理，</w:t>
      </w:r>
      <w:r w:rsidR="007400E1">
        <w:rPr>
          <w:rFonts w:ascii="宋体" w:hAnsi="宋体" w:cs="宋体" w:hint="eastAsia"/>
          <w:kern w:val="0"/>
          <w:sz w:val="28"/>
          <w:szCs w:val="28"/>
        </w:rPr>
        <w:t>危险废弃物交由资质的回收公司回收</w:t>
      </w:r>
      <w:r w:rsidR="007400E1">
        <w:rPr>
          <w:rFonts w:ascii="宋体" w:hAnsi="宋体" w:cs="宋体" w:hint="eastAsia"/>
          <w:kern w:val="0"/>
          <w:sz w:val="28"/>
          <w:szCs w:val="28"/>
        </w:rPr>
        <w:lastRenderedPageBreak/>
        <w:t>处理，</w:t>
      </w:r>
      <w:r w:rsidR="000F4500" w:rsidRPr="007400E1">
        <w:rPr>
          <w:rFonts w:ascii="宋体" w:hAnsi="宋体" w:cs="宋体" w:hint="eastAsia"/>
          <w:kern w:val="0"/>
          <w:sz w:val="28"/>
          <w:szCs w:val="28"/>
        </w:rPr>
        <w:t>符合竣工环境保护验收条件。现同意该建设项目环境保护设施竣工验收，可以正式投入生产。</w:t>
      </w:r>
    </w:p>
    <w:p w:rsidR="000F4500" w:rsidRPr="007400E1" w:rsidRDefault="000F4500" w:rsidP="000F4500">
      <w:pPr>
        <w:widowControl/>
        <w:shd w:val="clear" w:color="auto" w:fill="FFFFFF"/>
        <w:spacing w:line="315" w:lineRule="atLeast"/>
        <w:ind w:firstLine="480"/>
        <w:jc w:val="left"/>
        <w:rPr>
          <w:rFonts w:ascii="宋体" w:hAnsi="宋体" w:cs="宋体"/>
          <w:kern w:val="0"/>
          <w:sz w:val="28"/>
          <w:szCs w:val="28"/>
        </w:rPr>
      </w:pPr>
      <w:r w:rsidRPr="007400E1">
        <w:rPr>
          <w:rFonts w:ascii="宋体" w:hAnsi="宋体" w:cs="宋体" w:hint="eastAsia"/>
          <w:kern w:val="0"/>
          <w:sz w:val="28"/>
          <w:szCs w:val="28"/>
        </w:rPr>
        <w:t>项目投产后不会对周边环境产生不利影响。</w:t>
      </w:r>
      <w:bookmarkStart w:id="0" w:name="_Toc4205"/>
    </w:p>
    <w:p w:rsidR="000F4500" w:rsidRPr="007400E1" w:rsidRDefault="00E17CFB" w:rsidP="000F4500">
      <w:pPr>
        <w:widowControl/>
        <w:shd w:val="clear" w:color="auto" w:fill="FFFFFF"/>
        <w:spacing w:line="315" w:lineRule="atLeast"/>
        <w:jc w:val="left"/>
        <w:rPr>
          <w:rFonts w:ascii="宋体" w:hAnsi="宋体" w:cs="宋体"/>
          <w:kern w:val="0"/>
          <w:sz w:val="28"/>
          <w:szCs w:val="28"/>
        </w:rPr>
      </w:pPr>
      <w:r w:rsidRPr="007400E1">
        <w:rPr>
          <w:rFonts w:ascii="宋体" w:hAnsi="宋体" w:cs="宋体" w:hint="eastAsia"/>
          <w:b/>
          <w:bCs/>
          <w:kern w:val="0"/>
          <w:sz w:val="28"/>
          <w:szCs w:val="28"/>
        </w:rPr>
        <w:t>五</w:t>
      </w:r>
      <w:r w:rsidR="004E7A7B" w:rsidRPr="007400E1">
        <w:rPr>
          <w:rFonts w:ascii="宋体" w:hAnsi="宋体" w:cs="宋体" w:hint="eastAsia"/>
          <w:b/>
          <w:bCs/>
          <w:kern w:val="0"/>
          <w:sz w:val="28"/>
          <w:szCs w:val="28"/>
        </w:rPr>
        <w:t>、</w:t>
      </w:r>
      <w:r w:rsidR="000F4500" w:rsidRPr="007400E1">
        <w:rPr>
          <w:rFonts w:ascii="宋体" w:hAnsi="宋体" w:cs="宋体" w:hint="eastAsia"/>
          <w:b/>
          <w:bCs/>
          <w:kern w:val="0"/>
          <w:sz w:val="28"/>
          <w:szCs w:val="28"/>
        </w:rPr>
        <w:t>后续要求：</w:t>
      </w:r>
    </w:p>
    <w:p w:rsidR="000F4500" w:rsidRPr="007400E1" w:rsidRDefault="00310B2D" w:rsidP="000F4500">
      <w:pPr>
        <w:widowControl/>
        <w:shd w:val="clear" w:color="auto" w:fill="FFFFFF"/>
        <w:spacing w:line="315" w:lineRule="atLeast"/>
        <w:ind w:firstLine="480"/>
        <w:jc w:val="left"/>
        <w:rPr>
          <w:rFonts w:ascii="宋体" w:hAnsi="宋体" w:cs="宋体"/>
          <w:kern w:val="0"/>
          <w:sz w:val="28"/>
          <w:szCs w:val="28"/>
        </w:rPr>
      </w:pPr>
      <w:r w:rsidRPr="007400E1">
        <w:rPr>
          <w:rFonts w:ascii="宋体" w:hAnsi="宋体" w:cs="宋体" w:hint="eastAsia"/>
          <w:kern w:val="0"/>
          <w:sz w:val="28"/>
          <w:szCs w:val="28"/>
        </w:rPr>
        <w:t>1</w:t>
      </w:r>
      <w:r w:rsidR="000F4500" w:rsidRPr="007400E1">
        <w:rPr>
          <w:rFonts w:ascii="宋体" w:hAnsi="宋体" w:cs="宋体" w:hint="eastAsia"/>
          <w:kern w:val="0"/>
          <w:sz w:val="28"/>
          <w:szCs w:val="28"/>
        </w:rPr>
        <w:t>、定期维护环保设施，完善环保设施运行记录，做到污染物长期、稳定、达标排放；</w:t>
      </w:r>
    </w:p>
    <w:p w:rsidR="000F4500" w:rsidRPr="007400E1" w:rsidRDefault="00310B2D" w:rsidP="00061A58">
      <w:pPr>
        <w:widowControl/>
        <w:ind w:firstLineChars="150" w:firstLine="420"/>
        <w:jc w:val="left"/>
        <w:rPr>
          <w:rFonts w:ascii="宋体" w:eastAsia="宋体" w:hAnsi="宋体"/>
          <w:sz w:val="28"/>
          <w:szCs w:val="28"/>
        </w:rPr>
      </w:pPr>
      <w:r w:rsidRPr="007400E1">
        <w:rPr>
          <w:rFonts w:ascii="宋体" w:eastAsia="宋体" w:hAnsi="宋体" w:hint="eastAsia"/>
          <w:sz w:val="28"/>
          <w:szCs w:val="28"/>
        </w:rPr>
        <w:t>2</w:t>
      </w:r>
      <w:r w:rsidR="000F4500" w:rsidRPr="007400E1">
        <w:rPr>
          <w:rFonts w:ascii="宋体" w:eastAsia="宋体" w:hAnsi="宋体" w:hint="eastAsia"/>
          <w:sz w:val="28"/>
          <w:szCs w:val="28"/>
        </w:rPr>
        <w:t>、</w:t>
      </w:r>
      <w:r w:rsidR="000F4500" w:rsidRPr="007400E1">
        <w:rPr>
          <w:rFonts w:ascii="宋体" w:hAnsi="宋体" w:cs="宋体" w:hint="eastAsia"/>
          <w:kern w:val="0"/>
          <w:sz w:val="28"/>
          <w:szCs w:val="28"/>
        </w:rPr>
        <w:t>加强应急演练及应急设施的维护保养。</w:t>
      </w:r>
    </w:p>
    <w:bookmarkEnd w:id="0"/>
    <w:p w:rsidR="009A15C9" w:rsidRPr="007400E1" w:rsidRDefault="00B9212F" w:rsidP="00EA3585">
      <w:pPr>
        <w:rPr>
          <w:rFonts w:ascii="宋体" w:hAnsi="宋体" w:cs="宋体"/>
          <w:kern w:val="0"/>
          <w:sz w:val="28"/>
          <w:szCs w:val="28"/>
        </w:rPr>
      </w:pPr>
      <w:r w:rsidRPr="007400E1">
        <w:rPr>
          <w:rFonts w:ascii="宋体" w:hAnsi="宋体" w:cs="宋体" w:hint="eastAsia"/>
          <w:b/>
          <w:kern w:val="0"/>
          <w:sz w:val="28"/>
          <w:szCs w:val="28"/>
        </w:rPr>
        <w:t>验收人员</w:t>
      </w:r>
      <w:r w:rsidR="00567910" w:rsidRPr="007400E1">
        <w:rPr>
          <w:rFonts w:ascii="宋体" w:hAnsi="宋体" w:cs="宋体" w:hint="eastAsia"/>
          <w:kern w:val="0"/>
          <w:sz w:val="28"/>
          <w:szCs w:val="28"/>
        </w:rPr>
        <w:t>：</w:t>
      </w:r>
      <w:r w:rsidR="00EA0631">
        <w:rPr>
          <w:rFonts w:ascii="宋体" w:hAnsi="宋体" w:cs="宋体" w:hint="eastAsia"/>
          <w:kern w:val="0"/>
          <w:sz w:val="28"/>
          <w:szCs w:val="28"/>
        </w:rPr>
        <w:t>林优萍</w:t>
      </w:r>
      <w:r w:rsidR="00E17CFB" w:rsidRPr="007400E1">
        <w:rPr>
          <w:rFonts w:ascii="宋体" w:hAnsi="宋体" w:cs="宋体" w:hint="eastAsia"/>
          <w:kern w:val="0"/>
          <w:sz w:val="28"/>
          <w:szCs w:val="28"/>
        </w:rPr>
        <w:t>、</w:t>
      </w:r>
      <w:r w:rsidR="003D40D4">
        <w:rPr>
          <w:rFonts w:ascii="宋体" w:hAnsi="宋体" w:cs="宋体" w:hint="eastAsia"/>
          <w:kern w:val="0"/>
          <w:sz w:val="28"/>
          <w:szCs w:val="28"/>
        </w:rPr>
        <w:t>黄勇</w:t>
      </w:r>
      <w:r w:rsidR="00E17CFB" w:rsidRPr="007400E1">
        <w:rPr>
          <w:rFonts w:ascii="宋体" w:hAnsi="宋体" w:cs="宋体" w:hint="eastAsia"/>
          <w:kern w:val="0"/>
          <w:sz w:val="28"/>
          <w:szCs w:val="28"/>
        </w:rPr>
        <w:t>、</w:t>
      </w:r>
      <w:r w:rsidR="004D40C4">
        <w:rPr>
          <w:rFonts w:ascii="宋体" w:hAnsi="宋体" w:cs="宋体" w:hint="eastAsia"/>
          <w:kern w:val="0"/>
          <w:sz w:val="28"/>
          <w:szCs w:val="28"/>
        </w:rPr>
        <w:t>王升</w:t>
      </w:r>
      <w:r w:rsidR="00E17CFB" w:rsidRPr="007400E1">
        <w:rPr>
          <w:rFonts w:ascii="宋体" w:hAnsi="宋体" w:cs="宋体" w:hint="eastAsia"/>
          <w:kern w:val="0"/>
          <w:sz w:val="28"/>
          <w:szCs w:val="28"/>
        </w:rPr>
        <w:t>、</w:t>
      </w:r>
      <w:r w:rsidR="004D40C4">
        <w:rPr>
          <w:rFonts w:ascii="宋体" w:hAnsi="宋体" w:cs="宋体" w:hint="eastAsia"/>
          <w:kern w:val="0"/>
          <w:sz w:val="28"/>
          <w:szCs w:val="28"/>
        </w:rPr>
        <w:t>唐永红、孟闯</w:t>
      </w:r>
    </w:p>
    <w:p w:rsidR="009A15C9" w:rsidRPr="00F3007E" w:rsidRDefault="009A15C9" w:rsidP="00061A58">
      <w:pPr>
        <w:pStyle w:val="aa"/>
        <w:shd w:val="clear" w:color="auto" w:fill="F1F3F0"/>
        <w:spacing w:before="0" w:beforeAutospacing="0" w:after="0" w:afterAutospacing="0" w:line="375" w:lineRule="atLeast"/>
        <w:ind w:firstLineChars="150" w:firstLine="420"/>
        <w:rPr>
          <w:rFonts w:ascii="微软雅黑" w:eastAsia="微软雅黑" w:hAnsi="微软雅黑"/>
          <w:sz w:val="28"/>
          <w:szCs w:val="28"/>
        </w:rPr>
      </w:pPr>
      <w:r w:rsidRPr="00F3007E">
        <w:rPr>
          <w:rFonts w:ascii="微软雅黑" w:eastAsia="微软雅黑" w:hAnsi="微软雅黑" w:hint="eastAsia"/>
          <w:sz w:val="28"/>
          <w:szCs w:val="28"/>
        </w:rPr>
        <w:t>公示期：201</w:t>
      </w:r>
      <w:r w:rsidR="004E7A7B" w:rsidRPr="00F3007E">
        <w:rPr>
          <w:rFonts w:ascii="微软雅黑" w:eastAsia="微软雅黑" w:hAnsi="微软雅黑" w:hint="eastAsia"/>
          <w:sz w:val="28"/>
          <w:szCs w:val="28"/>
        </w:rPr>
        <w:t>9</w:t>
      </w:r>
      <w:r w:rsidRPr="00F3007E">
        <w:rPr>
          <w:rFonts w:ascii="微软雅黑" w:eastAsia="微软雅黑" w:hAnsi="微软雅黑" w:hint="eastAsia"/>
          <w:sz w:val="28"/>
          <w:szCs w:val="28"/>
        </w:rPr>
        <w:t>年</w:t>
      </w:r>
      <w:r w:rsidR="004D40C4">
        <w:rPr>
          <w:rFonts w:ascii="微软雅黑" w:eastAsia="微软雅黑" w:hAnsi="微软雅黑" w:hint="eastAsia"/>
          <w:sz w:val="28"/>
          <w:szCs w:val="28"/>
        </w:rPr>
        <w:t>5</w:t>
      </w:r>
      <w:r w:rsidRPr="00F3007E">
        <w:rPr>
          <w:rFonts w:ascii="微软雅黑" w:eastAsia="微软雅黑" w:hAnsi="微软雅黑" w:hint="eastAsia"/>
          <w:sz w:val="28"/>
          <w:szCs w:val="28"/>
        </w:rPr>
        <w:t>月</w:t>
      </w:r>
      <w:r w:rsidR="003D40D4">
        <w:rPr>
          <w:rFonts w:ascii="微软雅黑" w:eastAsia="微软雅黑" w:hAnsi="微软雅黑" w:hint="eastAsia"/>
          <w:sz w:val="28"/>
          <w:szCs w:val="28"/>
        </w:rPr>
        <w:t>20</w:t>
      </w:r>
      <w:r w:rsidRPr="00F3007E">
        <w:rPr>
          <w:rFonts w:ascii="微软雅黑" w:eastAsia="微软雅黑" w:hAnsi="微软雅黑" w:hint="eastAsia"/>
          <w:sz w:val="28"/>
          <w:szCs w:val="28"/>
        </w:rPr>
        <w:t>日——</w:t>
      </w:r>
      <w:r w:rsidR="004E7A7B" w:rsidRPr="00F3007E">
        <w:rPr>
          <w:rFonts w:ascii="微软雅黑" w:eastAsia="微软雅黑" w:hAnsi="微软雅黑" w:hint="eastAsia"/>
          <w:sz w:val="28"/>
          <w:szCs w:val="28"/>
        </w:rPr>
        <w:t>2019年</w:t>
      </w:r>
      <w:r w:rsidR="004D40C4">
        <w:rPr>
          <w:rFonts w:ascii="微软雅黑" w:eastAsia="微软雅黑" w:hAnsi="微软雅黑" w:hint="eastAsia"/>
          <w:sz w:val="28"/>
          <w:szCs w:val="28"/>
        </w:rPr>
        <w:t>6</w:t>
      </w:r>
      <w:r w:rsidRPr="00F3007E">
        <w:rPr>
          <w:rFonts w:ascii="微软雅黑" w:eastAsia="微软雅黑" w:hAnsi="微软雅黑" w:hint="eastAsia"/>
          <w:sz w:val="28"/>
          <w:szCs w:val="28"/>
        </w:rPr>
        <w:t>月</w:t>
      </w:r>
      <w:r w:rsidR="003D40D4">
        <w:rPr>
          <w:rFonts w:ascii="微软雅黑" w:eastAsia="微软雅黑" w:hAnsi="微软雅黑" w:hint="eastAsia"/>
          <w:sz w:val="28"/>
          <w:szCs w:val="28"/>
        </w:rPr>
        <w:t>20</w:t>
      </w:r>
      <w:r w:rsidRPr="00F3007E">
        <w:rPr>
          <w:rFonts w:ascii="微软雅黑" w:eastAsia="微软雅黑" w:hAnsi="微软雅黑" w:hint="eastAsia"/>
          <w:sz w:val="28"/>
          <w:szCs w:val="28"/>
        </w:rPr>
        <w:t>日</w:t>
      </w:r>
    </w:p>
    <w:p w:rsidR="00E23D7C" w:rsidRPr="00F3007E" w:rsidRDefault="00E23D7C" w:rsidP="00F3007E">
      <w:pPr>
        <w:pStyle w:val="aa"/>
        <w:shd w:val="clear" w:color="auto" w:fill="F1F3F0"/>
        <w:spacing w:before="0" w:beforeAutospacing="0" w:after="0" w:afterAutospacing="0" w:line="375" w:lineRule="atLeast"/>
        <w:ind w:firstLineChars="150" w:firstLine="422"/>
        <w:rPr>
          <w:b/>
          <w:sz w:val="28"/>
          <w:szCs w:val="28"/>
        </w:rPr>
      </w:pPr>
      <w:r w:rsidRPr="00F3007E">
        <w:rPr>
          <w:rFonts w:hint="eastAsia"/>
          <w:b/>
          <w:sz w:val="28"/>
          <w:szCs w:val="28"/>
        </w:rPr>
        <w:t>公示网址：</w:t>
      </w:r>
      <w:r w:rsidRPr="00F3007E">
        <w:rPr>
          <w:b/>
          <w:sz w:val="28"/>
          <w:szCs w:val="28"/>
        </w:rPr>
        <w:t>http://www.dgzcts.com</w:t>
      </w:r>
    </w:p>
    <w:sectPr w:rsidR="00E23D7C" w:rsidRPr="00F3007E" w:rsidSect="00BF36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E0" w:rsidRDefault="003C4CE0" w:rsidP="00CF0477">
      <w:r>
        <w:separator/>
      </w:r>
    </w:p>
  </w:endnote>
  <w:endnote w:type="continuationSeparator" w:id="0">
    <w:p w:rsidR="003C4CE0" w:rsidRDefault="003C4CE0" w:rsidP="00CF04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w:altName w:val="宋体"/>
    <w:charset w:val="86"/>
    <w:family w:val="auto"/>
    <w:pitch w:val="default"/>
    <w:sig w:usb0="00000000" w:usb1="00000000" w:usb2="00000010" w:usb3="00000000" w:csb0="00040000" w:csb1="00000000"/>
  </w:font>
  <w:font w:name="楷体_GB2312">
    <w:altName w:val="微软雅黑"/>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Times News Romar">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1"/>
    <w:family w:val="roman"/>
    <w:pitch w:val="default"/>
    <w:sig w:usb0="00000000" w:usb1="00000000" w:usb2="00000000" w:usb3="00000000" w:csb0="00040001" w:csb1="00000000"/>
  </w:font>
  <w:font w:name="Tms Rmn">
    <w:panose1 w:val="02020603040505020304"/>
    <w:charset w:val="00"/>
    <w:family w:val="roman"/>
    <w:notTrueType/>
    <w:pitch w:val="variable"/>
    <w:sig w:usb0="00000003" w:usb1="00000000" w:usb2="00000000" w:usb3="00000000" w:csb0="00000001" w:csb1="00000000"/>
  </w:font>
  <w:font w:name="SimSun">
    <w:altName w:val="Microsoft JhengHei"/>
    <w:panose1 w:val="00000000000000000000"/>
    <w:charset w:val="00"/>
    <w:family w:val="modern"/>
    <w:notTrueType/>
    <w:pitch w:val="default"/>
    <w:sig w:usb0="00000000" w:usb1="08080000" w:usb2="00000010" w:usb3="00000000" w:csb0="0010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E0" w:rsidRDefault="003C4CE0" w:rsidP="00CF0477">
      <w:r>
        <w:separator/>
      </w:r>
    </w:p>
  </w:footnote>
  <w:footnote w:type="continuationSeparator" w:id="0">
    <w:p w:rsidR="003C4CE0" w:rsidRDefault="003C4CE0" w:rsidP="00CF04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FC401F6"/>
    <w:multiLevelType w:val="hybridMultilevel"/>
    <w:tmpl w:val="517A3222"/>
    <w:lvl w:ilvl="0" w:tplc="CE96EB98">
      <w:start w:val="1"/>
      <w:numFmt w:val="decimal"/>
      <w:lvlText w:val="（%1）"/>
      <w:lvlJc w:val="left"/>
      <w:pPr>
        <w:ind w:left="1571" w:hanging="720"/>
      </w:pPr>
      <w:rPr>
        <w:rFonts w:ascii="Times New Roman" w:eastAsia="宋体" w:hAnsi="Times New Roman" w:cs="Times New Roman" w:hint="default"/>
        <w:lang w:val="en-US"/>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2E396DF5"/>
    <w:multiLevelType w:val="multilevel"/>
    <w:tmpl w:val="2E396DF5"/>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2．"/>
      <w:lvlJc w:val="left"/>
      <w:pPr>
        <w:tabs>
          <w:tab w:val="num" w:pos="1200"/>
        </w:tabs>
        <w:ind w:left="1200" w:hanging="780"/>
      </w:pPr>
      <w:rPr>
        <w:rFonts w:hint="eastAsia"/>
      </w:rPr>
    </w:lvl>
    <w:lvl w:ilvl="2">
      <w:start w:val="1"/>
      <w:numFmt w:val="decimal"/>
      <w:lvlText w:val="%3、"/>
      <w:lvlJc w:val="left"/>
      <w:pPr>
        <w:tabs>
          <w:tab w:val="num" w:pos="57"/>
        </w:tabs>
        <w:ind w:left="0" w:firstLine="454"/>
      </w:pPr>
      <w:rPr>
        <w:rFonts w:hint="eastAsia"/>
      </w:rPr>
    </w:lvl>
    <w:lvl w:ilvl="3">
      <w:start w:val="1"/>
      <w:numFmt w:val="decimal"/>
      <w:lvlText w:val="（%4）"/>
      <w:lvlJc w:val="left"/>
      <w:pPr>
        <w:tabs>
          <w:tab w:val="num" w:pos="1980"/>
        </w:tabs>
        <w:ind w:left="1980" w:hanging="7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AE4DF1"/>
    <w:multiLevelType w:val="singleLevel"/>
    <w:tmpl w:val="59AE4DF1"/>
    <w:lvl w:ilvl="0">
      <w:start w:val="5"/>
      <w:numFmt w:val="chineseCounting"/>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75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F0477"/>
    <w:rsid w:val="0000166D"/>
    <w:rsid w:val="00003A0B"/>
    <w:rsid w:val="00010B70"/>
    <w:rsid w:val="00010C72"/>
    <w:rsid w:val="00030FB7"/>
    <w:rsid w:val="000330BF"/>
    <w:rsid w:val="00040B14"/>
    <w:rsid w:val="00047B75"/>
    <w:rsid w:val="00061A58"/>
    <w:rsid w:val="00067706"/>
    <w:rsid w:val="0008243E"/>
    <w:rsid w:val="00096E0F"/>
    <w:rsid w:val="00097236"/>
    <w:rsid w:val="000A40EE"/>
    <w:rsid w:val="000B46F7"/>
    <w:rsid w:val="000C68CE"/>
    <w:rsid w:val="000C7E00"/>
    <w:rsid w:val="000D12DC"/>
    <w:rsid w:val="000D3C2A"/>
    <w:rsid w:val="000D4F33"/>
    <w:rsid w:val="000F3FFE"/>
    <w:rsid w:val="000F4500"/>
    <w:rsid w:val="000F6FE7"/>
    <w:rsid w:val="000F7451"/>
    <w:rsid w:val="00111AB9"/>
    <w:rsid w:val="00127533"/>
    <w:rsid w:val="0014176B"/>
    <w:rsid w:val="00162A0B"/>
    <w:rsid w:val="00163FAE"/>
    <w:rsid w:val="00164905"/>
    <w:rsid w:val="0017162B"/>
    <w:rsid w:val="0017438C"/>
    <w:rsid w:val="00180DAC"/>
    <w:rsid w:val="00183114"/>
    <w:rsid w:val="00185310"/>
    <w:rsid w:val="00187B52"/>
    <w:rsid w:val="001A013E"/>
    <w:rsid w:val="001B7B4C"/>
    <w:rsid w:val="001C057D"/>
    <w:rsid w:val="001D52ED"/>
    <w:rsid w:val="001E0E11"/>
    <w:rsid w:val="001F49BA"/>
    <w:rsid w:val="001F5FF1"/>
    <w:rsid w:val="001F73B3"/>
    <w:rsid w:val="00246B65"/>
    <w:rsid w:val="002508D4"/>
    <w:rsid w:val="002632C3"/>
    <w:rsid w:val="00281C7C"/>
    <w:rsid w:val="00290244"/>
    <w:rsid w:val="00294BC7"/>
    <w:rsid w:val="00296820"/>
    <w:rsid w:val="002C171E"/>
    <w:rsid w:val="002C6A38"/>
    <w:rsid w:val="002D5957"/>
    <w:rsid w:val="002E6680"/>
    <w:rsid w:val="002E6FDC"/>
    <w:rsid w:val="00300D8E"/>
    <w:rsid w:val="00300D9B"/>
    <w:rsid w:val="00310B2D"/>
    <w:rsid w:val="00312BE2"/>
    <w:rsid w:val="00314689"/>
    <w:rsid w:val="00315672"/>
    <w:rsid w:val="00336B44"/>
    <w:rsid w:val="00340D2E"/>
    <w:rsid w:val="00344307"/>
    <w:rsid w:val="00350D99"/>
    <w:rsid w:val="0035411A"/>
    <w:rsid w:val="00376745"/>
    <w:rsid w:val="0038133C"/>
    <w:rsid w:val="00382D1D"/>
    <w:rsid w:val="0038561D"/>
    <w:rsid w:val="0039401E"/>
    <w:rsid w:val="00394DDF"/>
    <w:rsid w:val="0039676E"/>
    <w:rsid w:val="003B0BD7"/>
    <w:rsid w:val="003B1079"/>
    <w:rsid w:val="003C4CE0"/>
    <w:rsid w:val="003C5686"/>
    <w:rsid w:val="003C751A"/>
    <w:rsid w:val="003D40D4"/>
    <w:rsid w:val="003E26C5"/>
    <w:rsid w:val="003E2897"/>
    <w:rsid w:val="004046C2"/>
    <w:rsid w:val="00406C1B"/>
    <w:rsid w:val="00414810"/>
    <w:rsid w:val="004327CF"/>
    <w:rsid w:val="00436E52"/>
    <w:rsid w:val="004752DB"/>
    <w:rsid w:val="00476E52"/>
    <w:rsid w:val="00480BA9"/>
    <w:rsid w:val="00492F19"/>
    <w:rsid w:val="00493119"/>
    <w:rsid w:val="00495EE4"/>
    <w:rsid w:val="004B1E3C"/>
    <w:rsid w:val="004C3911"/>
    <w:rsid w:val="004C531F"/>
    <w:rsid w:val="004D0712"/>
    <w:rsid w:val="004D10BC"/>
    <w:rsid w:val="004D40C4"/>
    <w:rsid w:val="004D6833"/>
    <w:rsid w:val="004D7E4F"/>
    <w:rsid w:val="004E56EF"/>
    <w:rsid w:val="004E7A7B"/>
    <w:rsid w:val="004F7DF5"/>
    <w:rsid w:val="00502EAA"/>
    <w:rsid w:val="00510CF4"/>
    <w:rsid w:val="00511A4E"/>
    <w:rsid w:val="005135D6"/>
    <w:rsid w:val="00520A03"/>
    <w:rsid w:val="00523149"/>
    <w:rsid w:val="0055132E"/>
    <w:rsid w:val="005542FE"/>
    <w:rsid w:val="0056063B"/>
    <w:rsid w:val="00567910"/>
    <w:rsid w:val="00573768"/>
    <w:rsid w:val="005764F9"/>
    <w:rsid w:val="005769C6"/>
    <w:rsid w:val="00580004"/>
    <w:rsid w:val="00585B53"/>
    <w:rsid w:val="00586336"/>
    <w:rsid w:val="0059063B"/>
    <w:rsid w:val="0059677F"/>
    <w:rsid w:val="005A604A"/>
    <w:rsid w:val="005C6197"/>
    <w:rsid w:val="005D1325"/>
    <w:rsid w:val="00603EE9"/>
    <w:rsid w:val="00605E79"/>
    <w:rsid w:val="006128ED"/>
    <w:rsid w:val="00617615"/>
    <w:rsid w:val="006232B5"/>
    <w:rsid w:val="006318AF"/>
    <w:rsid w:val="00632B78"/>
    <w:rsid w:val="00632B9F"/>
    <w:rsid w:val="00633B41"/>
    <w:rsid w:val="006342ED"/>
    <w:rsid w:val="00651167"/>
    <w:rsid w:val="00657544"/>
    <w:rsid w:val="00657DDD"/>
    <w:rsid w:val="0066445A"/>
    <w:rsid w:val="00681881"/>
    <w:rsid w:val="0068378C"/>
    <w:rsid w:val="00695000"/>
    <w:rsid w:val="006A4500"/>
    <w:rsid w:val="006B3E24"/>
    <w:rsid w:val="006C69E8"/>
    <w:rsid w:val="006D2D28"/>
    <w:rsid w:val="006E0CBA"/>
    <w:rsid w:val="006E1E64"/>
    <w:rsid w:val="006E337C"/>
    <w:rsid w:val="00700F9D"/>
    <w:rsid w:val="007012B9"/>
    <w:rsid w:val="007025AF"/>
    <w:rsid w:val="007124C5"/>
    <w:rsid w:val="00714E9C"/>
    <w:rsid w:val="00724958"/>
    <w:rsid w:val="007249D5"/>
    <w:rsid w:val="00726B95"/>
    <w:rsid w:val="007400E1"/>
    <w:rsid w:val="007450B0"/>
    <w:rsid w:val="00754164"/>
    <w:rsid w:val="00760B83"/>
    <w:rsid w:val="00764115"/>
    <w:rsid w:val="00781D4D"/>
    <w:rsid w:val="00791260"/>
    <w:rsid w:val="00797C0E"/>
    <w:rsid w:val="007A3A0B"/>
    <w:rsid w:val="007A7652"/>
    <w:rsid w:val="007B0A34"/>
    <w:rsid w:val="007B20CD"/>
    <w:rsid w:val="007D0206"/>
    <w:rsid w:val="007D412D"/>
    <w:rsid w:val="007D438C"/>
    <w:rsid w:val="007E01E4"/>
    <w:rsid w:val="007E66FF"/>
    <w:rsid w:val="00823A05"/>
    <w:rsid w:val="00834B23"/>
    <w:rsid w:val="00834FDE"/>
    <w:rsid w:val="008401DA"/>
    <w:rsid w:val="00864B68"/>
    <w:rsid w:val="00894E3A"/>
    <w:rsid w:val="008A1B5C"/>
    <w:rsid w:val="008A486A"/>
    <w:rsid w:val="008B54BE"/>
    <w:rsid w:val="008B7663"/>
    <w:rsid w:val="008C5085"/>
    <w:rsid w:val="008C5A89"/>
    <w:rsid w:val="008C606F"/>
    <w:rsid w:val="008D1D68"/>
    <w:rsid w:val="008F0343"/>
    <w:rsid w:val="00906094"/>
    <w:rsid w:val="009177D2"/>
    <w:rsid w:val="00930A9D"/>
    <w:rsid w:val="009326A7"/>
    <w:rsid w:val="00933ED7"/>
    <w:rsid w:val="0094237C"/>
    <w:rsid w:val="00947D10"/>
    <w:rsid w:val="009620CB"/>
    <w:rsid w:val="009666BF"/>
    <w:rsid w:val="00974738"/>
    <w:rsid w:val="009800C8"/>
    <w:rsid w:val="0098261C"/>
    <w:rsid w:val="009845FC"/>
    <w:rsid w:val="00984D1A"/>
    <w:rsid w:val="00995172"/>
    <w:rsid w:val="009956D0"/>
    <w:rsid w:val="009A15C9"/>
    <w:rsid w:val="009A1772"/>
    <w:rsid w:val="009A4D5D"/>
    <w:rsid w:val="009B1FC5"/>
    <w:rsid w:val="009B3026"/>
    <w:rsid w:val="009B32CA"/>
    <w:rsid w:val="009D6891"/>
    <w:rsid w:val="00A427DE"/>
    <w:rsid w:val="00A42A15"/>
    <w:rsid w:val="00A50A70"/>
    <w:rsid w:val="00A86A28"/>
    <w:rsid w:val="00AB2D2C"/>
    <w:rsid w:val="00AC0536"/>
    <w:rsid w:val="00AC30EB"/>
    <w:rsid w:val="00AC3269"/>
    <w:rsid w:val="00AC7356"/>
    <w:rsid w:val="00AD0055"/>
    <w:rsid w:val="00AD0B1A"/>
    <w:rsid w:val="00AE1CAA"/>
    <w:rsid w:val="00AE663D"/>
    <w:rsid w:val="00B14F4B"/>
    <w:rsid w:val="00B17C89"/>
    <w:rsid w:val="00B46BA1"/>
    <w:rsid w:val="00B46C4B"/>
    <w:rsid w:val="00B61ABE"/>
    <w:rsid w:val="00B9212F"/>
    <w:rsid w:val="00BA0027"/>
    <w:rsid w:val="00BA1BA9"/>
    <w:rsid w:val="00BA39F8"/>
    <w:rsid w:val="00BA5A3F"/>
    <w:rsid w:val="00BC39C1"/>
    <w:rsid w:val="00BC5FB4"/>
    <w:rsid w:val="00BD4719"/>
    <w:rsid w:val="00BD772E"/>
    <w:rsid w:val="00BF36E7"/>
    <w:rsid w:val="00C006A2"/>
    <w:rsid w:val="00C0470A"/>
    <w:rsid w:val="00C066F3"/>
    <w:rsid w:val="00C1079D"/>
    <w:rsid w:val="00C114F4"/>
    <w:rsid w:val="00C1229A"/>
    <w:rsid w:val="00C17CAE"/>
    <w:rsid w:val="00C310F8"/>
    <w:rsid w:val="00C31FC5"/>
    <w:rsid w:val="00C36BE9"/>
    <w:rsid w:val="00C62E10"/>
    <w:rsid w:val="00C67763"/>
    <w:rsid w:val="00C7509A"/>
    <w:rsid w:val="00C82B10"/>
    <w:rsid w:val="00CB19C4"/>
    <w:rsid w:val="00CB23CD"/>
    <w:rsid w:val="00CC3811"/>
    <w:rsid w:val="00CC7297"/>
    <w:rsid w:val="00CD5866"/>
    <w:rsid w:val="00CF0477"/>
    <w:rsid w:val="00CF05C9"/>
    <w:rsid w:val="00CF56AA"/>
    <w:rsid w:val="00D01815"/>
    <w:rsid w:val="00D1337D"/>
    <w:rsid w:val="00D14E91"/>
    <w:rsid w:val="00D209AF"/>
    <w:rsid w:val="00D21BD2"/>
    <w:rsid w:val="00D36842"/>
    <w:rsid w:val="00D5020E"/>
    <w:rsid w:val="00D52996"/>
    <w:rsid w:val="00D540DC"/>
    <w:rsid w:val="00D63B92"/>
    <w:rsid w:val="00D6739D"/>
    <w:rsid w:val="00D922F9"/>
    <w:rsid w:val="00D96631"/>
    <w:rsid w:val="00DD2940"/>
    <w:rsid w:val="00DE17B9"/>
    <w:rsid w:val="00DE2C6E"/>
    <w:rsid w:val="00DE2D9E"/>
    <w:rsid w:val="00DE58C1"/>
    <w:rsid w:val="00DF655C"/>
    <w:rsid w:val="00DF7577"/>
    <w:rsid w:val="00E0614B"/>
    <w:rsid w:val="00E11F79"/>
    <w:rsid w:val="00E13310"/>
    <w:rsid w:val="00E17B95"/>
    <w:rsid w:val="00E17CFB"/>
    <w:rsid w:val="00E23D7C"/>
    <w:rsid w:val="00E56E2A"/>
    <w:rsid w:val="00E57AD4"/>
    <w:rsid w:val="00E74820"/>
    <w:rsid w:val="00E92929"/>
    <w:rsid w:val="00EA0631"/>
    <w:rsid w:val="00EA3585"/>
    <w:rsid w:val="00EB03A8"/>
    <w:rsid w:val="00EC431B"/>
    <w:rsid w:val="00ED150D"/>
    <w:rsid w:val="00ED583F"/>
    <w:rsid w:val="00EF60A4"/>
    <w:rsid w:val="00EF790A"/>
    <w:rsid w:val="00F0377E"/>
    <w:rsid w:val="00F044F5"/>
    <w:rsid w:val="00F12927"/>
    <w:rsid w:val="00F21ACD"/>
    <w:rsid w:val="00F3007E"/>
    <w:rsid w:val="00F31CA3"/>
    <w:rsid w:val="00F6559A"/>
    <w:rsid w:val="00F70D52"/>
    <w:rsid w:val="00F803ED"/>
    <w:rsid w:val="00FB1F3B"/>
    <w:rsid w:val="00FB2F63"/>
    <w:rsid w:val="00FC0D7E"/>
    <w:rsid w:val="00FC3445"/>
    <w:rsid w:val="00FD46E1"/>
    <w:rsid w:val="00FE207B"/>
    <w:rsid w:val="00FE4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2"/>
      <o:rules v:ext="edit">
        <o:r id="V:Rule23" type="connector" idref="#_x0000_s2187">
          <o:proxy start="" idref="#_x0000_s2180" connectloc="3"/>
          <o:proxy end="" idref="#_x0000_s2181" connectloc="1"/>
        </o:r>
        <o:r id="V:Rule24" type="connector" idref="#_x0000_s2190">
          <o:proxy start="" idref="#_x0000_s2181" connectloc="3"/>
          <o:proxy end="" idref="#_x0000_s2182" connectloc="1"/>
        </o:r>
        <o:r id="V:Rule25" type="connector" idref="#_x0000_s2192">
          <o:proxy end="" idref="#_x0000_s2193" connectloc="2"/>
        </o:r>
        <o:r id="V:Rule26" type="connector" idref="#_x0000_s2200">
          <o:proxy start="" idref="#_x0000_s2196" connectloc="3"/>
          <o:proxy end="" idref="#_x0000_s2197" connectloc="1"/>
        </o:r>
        <o:r id="V:Rule27" type="connector" idref="#_x0000_s2186">
          <o:proxy start="" idref="#_x0000_s2179" connectloc="3"/>
          <o:proxy end="" idref="#_x0000_s2180" connectloc="1"/>
        </o:r>
        <o:r id="V:Rule28" type="connector" idref="#_x0000_s2185">
          <o:proxy start="" idref="#_x0000_s2178" connectloc="3"/>
          <o:proxy end="" idref="#_x0000_s2179" connectloc="1"/>
        </o:r>
        <o:r id="V:Rule29" type="connector" idref="#_x0000_s2191">
          <o:proxy start="" idref="#_x0000_s2179" connectloc="2"/>
          <o:proxy end="" idref="#_x0000_s2178" connectloc="2"/>
        </o:r>
        <o:r id="V:Rule30" type="connector" idref="#_x0000_s2184">
          <o:proxy start="" idref="#_x0000_s2177" connectloc="3"/>
          <o:proxy end="" idref="#_x0000_s2178" connectloc="1"/>
        </o:r>
        <o:r id="V:Rule31" type="connector" idref="#_x0000_s2202">
          <o:proxy start="" idref="#_x0000_s2198" connectloc="3"/>
          <o:proxy end="" idref="#_x0000_s2199" connectloc="1"/>
        </o:r>
        <o:r id="V:Rule32" type="connector" idref="#_x0000_s2201">
          <o:proxy start="" idref="#_x0000_s2197" connectloc="3"/>
          <o:proxy end="" idref="#_x0000_s2198" connectloc="1"/>
        </o:r>
        <o:r id="V:Rule33" type="connector" idref="#_x0000_s2206">
          <o:proxy start="" idref="#_x0000_s2198" connectloc="0"/>
          <o:proxy end="" idref="#_x0000_s2205" connectloc="2"/>
        </o:r>
        <o:r id="V:Rule34" type="connector" idref="#_x0000_s2204">
          <o:proxy start="" idref="#_x0000_s2197" connectloc="0"/>
          <o:proxy end="" idref="#_x0000_s2203" connectloc="2"/>
        </o:r>
        <o:r id="V:Rule35" type="connector" idref="#_x0000_s2189">
          <o:proxy start="" idref="#_x0000_s2179" connectloc="0"/>
          <o:proxy end="" idref="#_x0000_s2188"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Note Heading"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7"/>
    <w:pPr>
      <w:widowControl w:val="0"/>
      <w:jc w:val="both"/>
    </w:pPr>
    <w:rPr>
      <w:rFonts w:ascii="等线" w:eastAsia="等线" w:hAnsi="等线" w:cs="Times New Roman"/>
    </w:rPr>
  </w:style>
  <w:style w:type="paragraph" w:styleId="1">
    <w:name w:val="heading 1"/>
    <w:basedOn w:val="a"/>
    <w:next w:val="a"/>
    <w:link w:val="1Char"/>
    <w:uiPriority w:val="9"/>
    <w:qFormat/>
    <w:rsid w:val="008C5A89"/>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5C6197"/>
    <w:pPr>
      <w:keepNext/>
      <w:keepLines/>
      <w:tabs>
        <w:tab w:val="left" w:pos="840"/>
      </w:tabs>
      <w:autoSpaceDE w:val="0"/>
      <w:autoSpaceDN w:val="0"/>
      <w:adjustRightInd w:val="0"/>
      <w:spacing w:before="120" w:after="120"/>
      <w:ind w:left="840" w:hanging="420"/>
      <w:textAlignment w:val="baseline"/>
      <w:outlineLvl w:val="1"/>
    </w:pPr>
    <w:rPr>
      <w:rFonts w:ascii="宋体" w:eastAsia="楷体_GB2312" w:hAnsi="Arial"/>
      <w:b/>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04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0477"/>
    <w:rPr>
      <w:sz w:val="18"/>
      <w:szCs w:val="18"/>
    </w:rPr>
  </w:style>
  <w:style w:type="paragraph" w:styleId="a4">
    <w:name w:val="footer"/>
    <w:basedOn w:val="a"/>
    <w:link w:val="Char0"/>
    <w:uiPriority w:val="99"/>
    <w:unhideWhenUsed/>
    <w:rsid w:val="00CF0477"/>
    <w:pPr>
      <w:tabs>
        <w:tab w:val="center" w:pos="4153"/>
        <w:tab w:val="right" w:pos="8306"/>
      </w:tabs>
      <w:snapToGrid w:val="0"/>
      <w:jc w:val="left"/>
    </w:pPr>
    <w:rPr>
      <w:sz w:val="18"/>
      <w:szCs w:val="18"/>
    </w:rPr>
  </w:style>
  <w:style w:type="character" w:customStyle="1" w:styleId="Char0">
    <w:name w:val="页脚 Char"/>
    <w:basedOn w:val="a0"/>
    <w:link w:val="a4"/>
    <w:rsid w:val="00CF0477"/>
    <w:rPr>
      <w:sz w:val="18"/>
      <w:szCs w:val="18"/>
    </w:rPr>
  </w:style>
  <w:style w:type="character" w:customStyle="1" w:styleId="03Char">
    <w:name w:val="正文 03 Char"/>
    <w:link w:val="03"/>
    <w:rsid w:val="00CF0477"/>
    <w:rPr>
      <w:rFonts w:eastAsia="楷体_GB2312"/>
      <w:sz w:val="24"/>
    </w:rPr>
  </w:style>
  <w:style w:type="paragraph" w:customStyle="1" w:styleId="03">
    <w:name w:val="正文 03"/>
    <w:basedOn w:val="a"/>
    <w:link w:val="03Char"/>
    <w:rsid w:val="00CF0477"/>
    <w:pPr>
      <w:autoSpaceDE w:val="0"/>
      <w:autoSpaceDN w:val="0"/>
      <w:adjustRightInd w:val="0"/>
      <w:textAlignment w:val="baseline"/>
    </w:pPr>
    <w:rPr>
      <w:rFonts w:asciiTheme="minorHAnsi" w:eastAsia="楷体_GB2312" w:hAnsiTheme="minorHAnsi" w:cstheme="minorBidi"/>
      <w:sz w:val="24"/>
    </w:rPr>
  </w:style>
  <w:style w:type="character" w:customStyle="1" w:styleId="2Char">
    <w:name w:val="标题 2 Char"/>
    <w:basedOn w:val="a0"/>
    <w:link w:val="2"/>
    <w:rsid w:val="005C6197"/>
    <w:rPr>
      <w:rFonts w:ascii="宋体" w:eastAsia="楷体_GB2312" w:hAnsi="Arial" w:cs="Times New Roman"/>
      <w:b/>
      <w:kern w:val="24"/>
      <w:sz w:val="24"/>
      <w:szCs w:val="20"/>
    </w:rPr>
  </w:style>
  <w:style w:type="character" w:customStyle="1" w:styleId="32CharChar">
    <w:name w:val="表格 32 Char Char"/>
    <w:link w:val="32"/>
    <w:rsid w:val="005C6197"/>
    <w:rPr>
      <w:rFonts w:ascii="宋体" w:eastAsia="宋体" w:hAnsi="Impact"/>
      <w:kern w:val="24"/>
      <w:sz w:val="24"/>
    </w:rPr>
  </w:style>
  <w:style w:type="character" w:customStyle="1" w:styleId="Char1">
    <w:name w:val="正文文本缩进 Char"/>
    <w:aliases w:val="正文文字( 首段缩进两字） Char,正文文字缩进2字符 Char,正文文字缩进 Char,特点标题 Char2,表内左齐 Char2,正文文字 21 Char2,Body Text 2 Char,0-正文文字 Char,mytext Char Char Char,mytext Char Char1,表内 Char,图表 Char"/>
    <w:link w:val="a5"/>
    <w:rsid w:val="005C6197"/>
    <w:rPr>
      <w:rFonts w:eastAsia="宋体"/>
      <w:sz w:val="24"/>
      <w:szCs w:val="24"/>
    </w:rPr>
  </w:style>
  <w:style w:type="character" w:customStyle="1" w:styleId="2Char0">
    <w:name w:val="正文文本缩进 2 Char"/>
    <w:basedOn w:val="a0"/>
    <w:link w:val="20"/>
    <w:semiHidden/>
    <w:locked/>
    <w:rsid w:val="005C6197"/>
    <w:rPr>
      <w:rFonts w:eastAsia="宋体"/>
      <w:sz w:val="24"/>
    </w:rPr>
  </w:style>
  <w:style w:type="paragraph" w:customStyle="1" w:styleId="a6">
    <w:name w:val="缩进"/>
    <w:basedOn w:val="a"/>
    <w:semiHidden/>
    <w:rsid w:val="005C6197"/>
    <w:pPr>
      <w:autoSpaceDE w:val="0"/>
      <w:autoSpaceDN w:val="0"/>
      <w:adjustRightInd w:val="0"/>
      <w:spacing w:line="400" w:lineRule="atLeast"/>
      <w:ind w:firstLineChars="200" w:firstLine="480"/>
      <w:textAlignment w:val="baseline"/>
    </w:pPr>
    <w:rPr>
      <w:rFonts w:ascii="Times New Roman" w:eastAsia="宋体" w:hAnsi="Times New Roman"/>
      <w:sz w:val="24"/>
      <w:szCs w:val="20"/>
    </w:rPr>
  </w:style>
  <w:style w:type="paragraph" w:styleId="20">
    <w:name w:val="Body Text Indent 2"/>
    <w:basedOn w:val="a"/>
    <w:link w:val="2Char0"/>
    <w:rsid w:val="005C6197"/>
    <w:pPr>
      <w:widowControl/>
      <w:ind w:firstLine="430"/>
      <w:jc w:val="left"/>
    </w:pPr>
    <w:rPr>
      <w:rFonts w:asciiTheme="minorHAnsi" w:eastAsia="宋体" w:hAnsiTheme="minorHAnsi" w:cstheme="minorBidi"/>
      <w:sz w:val="24"/>
    </w:rPr>
  </w:style>
  <w:style w:type="character" w:customStyle="1" w:styleId="2Char1">
    <w:name w:val="正文文本缩进 2 Char1"/>
    <w:basedOn w:val="a0"/>
    <w:link w:val="20"/>
    <w:uiPriority w:val="99"/>
    <w:semiHidden/>
    <w:rsid w:val="005C6197"/>
    <w:rPr>
      <w:rFonts w:ascii="等线" w:eastAsia="等线" w:hAnsi="等线" w:cs="Times New Roman"/>
    </w:rPr>
  </w:style>
  <w:style w:type="paragraph" w:styleId="a5">
    <w:name w:val="Body Text Indent"/>
    <w:aliases w:val="正文文字( 首段缩进两字）,正文文字缩进2字符,正文文字缩进,特点标题,表内左齐,正文文字 21,Body Text 2,0-正文文字,mytext Char Char,mytext Char,表内,图表"/>
    <w:basedOn w:val="a"/>
    <w:link w:val="Char1"/>
    <w:rsid w:val="005C6197"/>
    <w:pPr>
      <w:spacing w:line="300" w:lineRule="auto"/>
      <w:ind w:firstLine="454"/>
    </w:pPr>
    <w:rPr>
      <w:rFonts w:asciiTheme="minorHAnsi" w:eastAsia="宋体" w:hAnsiTheme="minorHAnsi" w:cstheme="minorBidi"/>
      <w:sz w:val="24"/>
      <w:szCs w:val="24"/>
    </w:rPr>
  </w:style>
  <w:style w:type="character" w:customStyle="1" w:styleId="Char10">
    <w:name w:val="正文文本缩进 Char1"/>
    <w:basedOn w:val="a0"/>
    <w:link w:val="a5"/>
    <w:uiPriority w:val="99"/>
    <w:semiHidden/>
    <w:rsid w:val="005C6197"/>
    <w:rPr>
      <w:rFonts w:ascii="等线" w:eastAsia="等线" w:hAnsi="等线" w:cs="Times New Roman"/>
    </w:rPr>
  </w:style>
  <w:style w:type="paragraph" w:customStyle="1" w:styleId="10">
    <w:name w:val="表格1"/>
    <w:basedOn w:val="a"/>
    <w:next w:val="a"/>
    <w:rsid w:val="005C6197"/>
    <w:pPr>
      <w:topLinePunct/>
      <w:autoSpaceDE w:val="0"/>
      <w:autoSpaceDN w:val="0"/>
      <w:adjustRightInd w:val="0"/>
      <w:jc w:val="center"/>
      <w:textAlignment w:val="baseline"/>
    </w:pPr>
    <w:rPr>
      <w:rFonts w:ascii="宋体" w:eastAsia="宋体" w:hAnsi="Impact"/>
      <w:kern w:val="24"/>
      <w:sz w:val="28"/>
      <w:szCs w:val="20"/>
    </w:rPr>
  </w:style>
  <w:style w:type="paragraph" w:styleId="a7">
    <w:name w:val="List"/>
    <w:basedOn w:val="a"/>
    <w:semiHidden/>
    <w:rsid w:val="005C6197"/>
    <w:pPr>
      <w:ind w:left="200" w:hangingChars="200" w:hanging="200"/>
    </w:pPr>
    <w:rPr>
      <w:rFonts w:ascii="Times New Roman" w:eastAsia="宋体" w:hAnsi="Times New Roman"/>
      <w:szCs w:val="24"/>
    </w:rPr>
  </w:style>
  <w:style w:type="paragraph" w:customStyle="1" w:styleId="32">
    <w:name w:val="表格 32"/>
    <w:basedOn w:val="a"/>
    <w:link w:val="32CharChar"/>
    <w:qFormat/>
    <w:rsid w:val="005C6197"/>
    <w:pPr>
      <w:autoSpaceDE w:val="0"/>
      <w:autoSpaceDN w:val="0"/>
      <w:adjustRightInd w:val="0"/>
      <w:jc w:val="center"/>
      <w:textAlignment w:val="baseline"/>
    </w:pPr>
    <w:rPr>
      <w:rFonts w:ascii="宋体" w:eastAsia="宋体" w:hAnsi="Impact" w:cstheme="minorBidi"/>
      <w:kern w:val="24"/>
      <w:sz w:val="24"/>
    </w:rPr>
  </w:style>
  <w:style w:type="paragraph" w:customStyle="1" w:styleId="a8">
    <w:name w:val="正文部分"/>
    <w:basedOn w:val="a"/>
    <w:rsid w:val="005C6197"/>
    <w:pPr>
      <w:widowControl/>
      <w:spacing w:line="360" w:lineRule="auto"/>
      <w:ind w:firstLineChars="200" w:firstLine="200"/>
      <w:jc w:val="left"/>
    </w:pPr>
    <w:rPr>
      <w:rFonts w:ascii="Times New Roman" w:eastAsia="宋体" w:hAnsi="Times New Roman"/>
      <w:kern w:val="0"/>
      <w:sz w:val="24"/>
      <w:szCs w:val="20"/>
    </w:rPr>
  </w:style>
  <w:style w:type="paragraph" w:customStyle="1" w:styleId="11">
    <w:name w:val="表格填充1"/>
    <w:basedOn w:val="a"/>
    <w:semiHidden/>
    <w:rsid w:val="005C6197"/>
    <w:pPr>
      <w:adjustRightInd w:val="0"/>
      <w:snapToGrid w:val="0"/>
      <w:spacing w:line="400" w:lineRule="exact"/>
      <w:jc w:val="center"/>
    </w:pPr>
    <w:rPr>
      <w:rFonts w:ascii="Times New Roman" w:eastAsia="宋体" w:hAnsi="Times New Roman"/>
      <w:snapToGrid w:val="0"/>
      <w:kern w:val="0"/>
      <w:szCs w:val="18"/>
    </w:rPr>
  </w:style>
  <w:style w:type="paragraph" w:customStyle="1" w:styleId="12">
    <w:name w:val="标题1"/>
    <w:basedOn w:val="a"/>
    <w:semiHidden/>
    <w:rsid w:val="005C6197"/>
    <w:pPr>
      <w:spacing w:line="360" w:lineRule="auto"/>
      <w:outlineLvl w:val="1"/>
    </w:pPr>
    <w:rPr>
      <w:rFonts w:ascii="黑体" w:eastAsia="黑体" w:hAnsi="黑体"/>
      <w:b/>
      <w:sz w:val="30"/>
      <w:szCs w:val="30"/>
    </w:rPr>
  </w:style>
  <w:style w:type="paragraph" w:customStyle="1" w:styleId="21">
    <w:name w:val="标题2"/>
    <w:basedOn w:val="a"/>
    <w:semiHidden/>
    <w:rsid w:val="005C6197"/>
    <w:pPr>
      <w:adjustRightInd w:val="0"/>
      <w:snapToGrid w:val="0"/>
      <w:spacing w:line="360" w:lineRule="auto"/>
    </w:pPr>
    <w:rPr>
      <w:rFonts w:ascii="Times New Roman" w:eastAsia="宋体" w:hAnsi="Times New Roman"/>
      <w:b/>
      <w:sz w:val="28"/>
      <w:szCs w:val="24"/>
    </w:rPr>
  </w:style>
  <w:style w:type="paragraph" w:customStyle="1" w:styleId="320">
    <w:name w:val="样式 标题3 + 首行缩进:  2 字符"/>
    <w:basedOn w:val="a"/>
    <w:semiHidden/>
    <w:rsid w:val="005C6197"/>
    <w:pPr>
      <w:spacing w:line="360" w:lineRule="auto"/>
      <w:ind w:firstLineChars="200" w:firstLine="482"/>
      <w:outlineLvl w:val="1"/>
    </w:pPr>
    <w:rPr>
      <w:rFonts w:ascii="Times News Romar" w:eastAsia="宋体" w:hAnsi="Times News Romar" w:cs="宋体"/>
      <w:b/>
      <w:bCs/>
      <w:sz w:val="24"/>
      <w:szCs w:val="24"/>
    </w:rPr>
  </w:style>
  <w:style w:type="paragraph" w:styleId="a9">
    <w:name w:val="List Paragraph"/>
    <w:basedOn w:val="a"/>
    <w:uiPriority w:val="34"/>
    <w:qFormat/>
    <w:rsid w:val="009666BF"/>
    <w:pPr>
      <w:ind w:firstLineChars="200" w:firstLine="420"/>
    </w:pPr>
  </w:style>
  <w:style w:type="paragraph" w:styleId="aa">
    <w:name w:val="Normal (Web)"/>
    <w:basedOn w:val="a"/>
    <w:unhideWhenUsed/>
    <w:rsid w:val="009A15C9"/>
    <w:pPr>
      <w:widowControl/>
      <w:spacing w:before="100" w:beforeAutospacing="1" w:after="100" w:afterAutospacing="1"/>
      <w:jc w:val="left"/>
    </w:pPr>
    <w:rPr>
      <w:rFonts w:ascii="宋体" w:eastAsia="宋体" w:hAnsi="宋体" w:cs="宋体"/>
      <w:kern w:val="0"/>
      <w:sz w:val="24"/>
      <w:szCs w:val="24"/>
    </w:rPr>
  </w:style>
  <w:style w:type="character" w:customStyle="1" w:styleId="Char2">
    <w:name w:val="纯文本 Char"/>
    <w:link w:val="ab"/>
    <w:rsid w:val="00EC431B"/>
    <w:rPr>
      <w:rFonts w:ascii="宋体" w:eastAsia="宋体" w:hAnsi="Courier New"/>
    </w:rPr>
  </w:style>
  <w:style w:type="paragraph" w:styleId="ab">
    <w:name w:val="Plain Text"/>
    <w:basedOn w:val="a"/>
    <w:link w:val="Char2"/>
    <w:rsid w:val="00EC431B"/>
    <w:rPr>
      <w:rFonts w:ascii="宋体" w:eastAsia="宋体" w:hAnsi="Courier New" w:cstheme="minorBidi"/>
    </w:rPr>
  </w:style>
  <w:style w:type="character" w:customStyle="1" w:styleId="Char11">
    <w:name w:val="纯文本 Char1"/>
    <w:basedOn w:val="a0"/>
    <w:link w:val="ab"/>
    <w:uiPriority w:val="99"/>
    <w:semiHidden/>
    <w:rsid w:val="00EC431B"/>
    <w:rPr>
      <w:rFonts w:ascii="宋体" w:eastAsia="宋体" w:hAnsi="Courier New" w:cs="Courier New"/>
      <w:szCs w:val="21"/>
    </w:rPr>
  </w:style>
  <w:style w:type="character" w:customStyle="1" w:styleId="1Char">
    <w:name w:val="标题 1 Char"/>
    <w:basedOn w:val="a0"/>
    <w:link w:val="1"/>
    <w:uiPriority w:val="9"/>
    <w:rsid w:val="008C5A89"/>
    <w:rPr>
      <w:rFonts w:ascii="等线" w:eastAsia="等线" w:hAnsi="等线" w:cs="Times New Roman"/>
      <w:b/>
      <w:bCs/>
      <w:kern w:val="44"/>
      <w:sz w:val="44"/>
      <w:szCs w:val="44"/>
    </w:rPr>
  </w:style>
  <w:style w:type="paragraph" w:customStyle="1" w:styleId="CharChar">
    <w:name w:val="Char Char"/>
    <w:basedOn w:val="a"/>
    <w:rsid w:val="00AD0B1A"/>
    <w:pPr>
      <w:snapToGrid w:val="0"/>
      <w:spacing w:line="360" w:lineRule="auto"/>
      <w:ind w:firstLineChars="200" w:firstLine="529"/>
    </w:pPr>
    <w:rPr>
      <w:rFonts w:ascii="宋体" w:eastAsia="宋体" w:hAnsi="宋体"/>
      <w:b/>
      <w:szCs w:val="24"/>
    </w:rPr>
  </w:style>
  <w:style w:type="paragraph" w:styleId="ac">
    <w:name w:val="Note Heading"/>
    <w:basedOn w:val="a"/>
    <w:next w:val="a"/>
    <w:link w:val="Char3"/>
    <w:rsid w:val="000F4500"/>
    <w:pPr>
      <w:jc w:val="center"/>
    </w:pPr>
    <w:rPr>
      <w:rFonts w:ascii="Times New Roman" w:eastAsia="宋体" w:hAnsi="Times New Roman"/>
      <w:szCs w:val="20"/>
    </w:rPr>
  </w:style>
  <w:style w:type="character" w:customStyle="1" w:styleId="Char3">
    <w:name w:val="注释标题 Char"/>
    <w:basedOn w:val="a0"/>
    <w:link w:val="ac"/>
    <w:rsid w:val="000F4500"/>
    <w:rPr>
      <w:rFonts w:ascii="Times New Roman" w:eastAsia="宋体" w:hAnsi="Times New Roman" w:cs="Times New Roman"/>
      <w:szCs w:val="20"/>
    </w:rPr>
  </w:style>
  <w:style w:type="paragraph" w:customStyle="1" w:styleId="22">
    <w:name w:val="表格文字2"/>
    <w:basedOn w:val="a"/>
    <w:rsid w:val="000F4500"/>
    <w:pPr>
      <w:widowControl/>
      <w:adjustRightInd w:val="0"/>
      <w:spacing w:before="60"/>
      <w:jc w:val="center"/>
      <w:textAlignment w:val="baseline"/>
    </w:pPr>
    <w:rPr>
      <w:rFonts w:ascii="宋体" w:eastAsia="宋体" w:hAnsi="宋体" w:cs="宋体"/>
      <w:kern w:val="0"/>
      <w:sz w:val="24"/>
      <w:szCs w:val="20"/>
    </w:rPr>
  </w:style>
  <w:style w:type="paragraph" w:customStyle="1" w:styleId="23">
    <w:name w:val="表格2"/>
    <w:basedOn w:val="10"/>
    <w:next w:val="a"/>
    <w:qFormat/>
    <w:rsid w:val="000F4500"/>
    <w:rPr>
      <w:position w:val="-28"/>
      <w:sz w:val="21"/>
    </w:rPr>
  </w:style>
  <w:style w:type="paragraph" w:styleId="ad">
    <w:name w:val="Body Text"/>
    <w:basedOn w:val="a"/>
    <w:link w:val="Char4"/>
    <w:unhideWhenUsed/>
    <w:rsid w:val="007E01E4"/>
    <w:pPr>
      <w:spacing w:after="120"/>
    </w:pPr>
  </w:style>
  <w:style w:type="character" w:customStyle="1" w:styleId="Char4">
    <w:name w:val="正文文本 Char"/>
    <w:basedOn w:val="a0"/>
    <w:link w:val="ad"/>
    <w:rsid w:val="007E01E4"/>
    <w:rPr>
      <w:rFonts w:ascii="等线" w:eastAsia="等线" w:hAnsi="等线" w:cs="Times New Roman"/>
    </w:rPr>
  </w:style>
  <w:style w:type="paragraph" w:styleId="ae">
    <w:name w:val="Body Text First Indent"/>
    <w:basedOn w:val="ad"/>
    <w:link w:val="Char5"/>
    <w:semiHidden/>
    <w:rsid w:val="007E01E4"/>
    <w:pPr>
      <w:ind w:firstLineChars="100" w:firstLine="420"/>
    </w:pPr>
    <w:rPr>
      <w:rFonts w:ascii="Times New Roman" w:eastAsia="宋体" w:hAnsi="Times New Roman"/>
      <w:szCs w:val="24"/>
    </w:rPr>
  </w:style>
  <w:style w:type="character" w:customStyle="1" w:styleId="Char5">
    <w:name w:val="正文首行缩进 Char"/>
    <w:basedOn w:val="Char4"/>
    <w:link w:val="ae"/>
    <w:semiHidden/>
    <w:rsid w:val="007E01E4"/>
    <w:rPr>
      <w:rFonts w:ascii="Times New Roman" w:eastAsia="宋体" w:hAnsi="Times New Roman"/>
      <w:szCs w:val="24"/>
    </w:rPr>
  </w:style>
  <w:style w:type="character" w:customStyle="1" w:styleId="font21">
    <w:name w:val="font21"/>
    <w:rsid w:val="007E01E4"/>
    <w:rPr>
      <w:rFonts w:ascii="ˎ̥" w:hAnsi="ˎ̥" w:hint="default"/>
      <w:strike w:val="0"/>
      <w:dstrike w:val="0"/>
      <w:color w:val="000000"/>
      <w:sz w:val="20"/>
      <w:szCs w:val="20"/>
      <w:u w:val="none"/>
    </w:rPr>
  </w:style>
  <w:style w:type="character" w:customStyle="1" w:styleId="Char6">
    <w:name w:val="四级标题 Char"/>
    <w:link w:val="af"/>
    <w:rsid w:val="007E01E4"/>
    <w:rPr>
      <w:rFonts w:ascii="宋体" w:eastAsia="宋体" w:hAnsi="宋体"/>
      <w:b/>
      <w:kern w:val="44"/>
      <w:sz w:val="24"/>
    </w:rPr>
  </w:style>
  <w:style w:type="character" w:customStyle="1" w:styleId="CharChar0">
    <w:name w:val="小标题 Char Char"/>
    <w:link w:val="af0"/>
    <w:rsid w:val="007E01E4"/>
    <w:rPr>
      <w:rFonts w:ascii="宋体" w:eastAsia="宋体"/>
      <w:b/>
      <w:color w:val="000000"/>
      <w:sz w:val="24"/>
      <w:u w:val="single"/>
    </w:rPr>
  </w:style>
  <w:style w:type="paragraph" w:customStyle="1" w:styleId="af">
    <w:name w:val="四级标题"/>
    <w:basedOn w:val="a"/>
    <w:link w:val="Char6"/>
    <w:rsid w:val="007E01E4"/>
    <w:pPr>
      <w:tabs>
        <w:tab w:val="left" w:pos="630"/>
      </w:tabs>
      <w:spacing w:beforeLines="30" w:afterLines="30" w:line="360" w:lineRule="auto"/>
      <w:ind w:firstLineChars="200" w:firstLine="480"/>
      <w:outlineLvl w:val="0"/>
    </w:pPr>
    <w:rPr>
      <w:rFonts w:ascii="宋体" w:eastAsia="宋体" w:hAnsi="宋体" w:cstheme="minorBidi"/>
      <w:b/>
      <w:kern w:val="44"/>
      <w:sz w:val="24"/>
    </w:rPr>
  </w:style>
  <w:style w:type="paragraph" w:customStyle="1" w:styleId="af0">
    <w:name w:val="小标题"/>
    <w:basedOn w:val="a"/>
    <w:link w:val="CharChar0"/>
    <w:rsid w:val="007E01E4"/>
    <w:pPr>
      <w:adjustRightInd w:val="0"/>
      <w:spacing w:beforeLines="50" w:after="48"/>
      <w:ind w:firstLineChars="200" w:firstLine="480"/>
      <w:textAlignment w:val="baseline"/>
    </w:pPr>
    <w:rPr>
      <w:rFonts w:ascii="宋体" w:eastAsia="宋体" w:hAnsiTheme="minorHAnsi" w:cstheme="minorBidi"/>
      <w:b/>
      <w:color w:val="000000"/>
      <w:sz w:val="24"/>
      <w:u w:val="single"/>
    </w:rPr>
  </w:style>
  <w:style w:type="character" w:customStyle="1" w:styleId="Char7">
    <w:name w:val="批注主题 Char"/>
    <w:basedOn w:val="a0"/>
    <w:link w:val="af1"/>
    <w:rsid w:val="007E01E4"/>
    <w:rPr>
      <w:rFonts w:ascii="Times New Roman" w:eastAsia="宋体" w:hAnsi="Times New Roman" w:cs="Times New Roman"/>
      <w:szCs w:val="20"/>
    </w:rPr>
  </w:style>
  <w:style w:type="character" w:customStyle="1" w:styleId="Char8">
    <w:name w:val="正文 + 小四 Char"/>
    <w:aliases w:val="行距: 1.5 倍行距 Char Char"/>
    <w:link w:val="af2"/>
    <w:rsid w:val="007E01E4"/>
    <w:rPr>
      <w:rFonts w:eastAsia="宋体" w:hAnsi="宋体"/>
      <w:sz w:val="24"/>
      <w:szCs w:val="24"/>
    </w:rPr>
  </w:style>
  <w:style w:type="character" w:customStyle="1" w:styleId="11Char">
    <w:name w:val="节标题 1.1 Char"/>
    <w:aliases w:val="H2 Char,标题 2 Char Char Char Char Char Char1,标题 2 Char Char Char Char Char Char Char,标题 2 Char Char Char Char Char Char Char Char Char Char,标题 21 Char,标题 2 Char Char Char Char Char1 Char Char Char Char Char,标题 22 Char,Se Char,Se Char Char"/>
    <w:rsid w:val="007E01E4"/>
    <w:rPr>
      <w:rFonts w:ascii="宋体" w:eastAsia="楷体_GB2312" w:hAnsi="Arial"/>
      <w:b/>
      <w:kern w:val="24"/>
      <w:sz w:val="24"/>
      <w:lang w:val="en-US" w:eastAsia="zh-CN" w:bidi="ar-SA"/>
    </w:rPr>
  </w:style>
  <w:style w:type="paragraph" w:styleId="af3">
    <w:name w:val="annotation text"/>
    <w:basedOn w:val="a"/>
    <w:link w:val="Char9"/>
    <w:unhideWhenUsed/>
    <w:rsid w:val="007E01E4"/>
    <w:pPr>
      <w:jc w:val="left"/>
    </w:pPr>
  </w:style>
  <w:style w:type="character" w:customStyle="1" w:styleId="Char9">
    <w:name w:val="批注文字 Char"/>
    <w:basedOn w:val="a0"/>
    <w:link w:val="af3"/>
    <w:rsid w:val="007E01E4"/>
    <w:rPr>
      <w:rFonts w:ascii="等线" w:eastAsia="等线" w:hAnsi="等线" w:cs="Times New Roman"/>
    </w:rPr>
  </w:style>
  <w:style w:type="paragraph" w:styleId="af1">
    <w:name w:val="annotation subject"/>
    <w:basedOn w:val="af3"/>
    <w:next w:val="af3"/>
    <w:link w:val="Char7"/>
    <w:rsid w:val="007E01E4"/>
    <w:rPr>
      <w:rFonts w:ascii="Times New Roman" w:eastAsia="宋体" w:hAnsi="Times New Roman"/>
      <w:szCs w:val="20"/>
    </w:rPr>
  </w:style>
  <w:style w:type="character" w:customStyle="1" w:styleId="Char12">
    <w:name w:val="批注主题 Char1"/>
    <w:basedOn w:val="Char9"/>
    <w:link w:val="af1"/>
    <w:uiPriority w:val="99"/>
    <w:semiHidden/>
    <w:rsid w:val="007E01E4"/>
    <w:rPr>
      <w:b/>
      <w:bCs/>
    </w:rPr>
  </w:style>
  <w:style w:type="paragraph" w:customStyle="1" w:styleId="af2">
    <w:name w:val="正文 + 小四"/>
    <w:basedOn w:val="a"/>
    <w:link w:val="Char8"/>
    <w:rsid w:val="007E01E4"/>
    <w:pPr>
      <w:ind w:firstLineChars="150" w:firstLine="360"/>
    </w:pPr>
    <w:rPr>
      <w:rFonts w:asciiTheme="minorHAnsi" w:eastAsia="宋体" w:hAnsi="宋体" w:cstheme="minorBidi"/>
      <w:sz w:val="24"/>
      <w:szCs w:val="24"/>
    </w:rPr>
  </w:style>
  <w:style w:type="character" w:customStyle="1" w:styleId="Chara">
    <w:name w:val="文档结构图 Char"/>
    <w:link w:val="af4"/>
    <w:rsid w:val="007E01E4"/>
    <w:rPr>
      <w:szCs w:val="24"/>
      <w:shd w:val="clear" w:color="auto" w:fill="000080"/>
    </w:rPr>
  </w:style>
  <w:style w:type="character" w:customStyle="1" w:styleId="Charb">
    <w:name w:val="小标题 Char"/>
    <w:locked/>
    <w:rsid w:val="007E01E4"/>
    <w:rPr>
      <w:rFonts w:ascii="宋体" w:eastAsia="宋体"/>
      <w:b/>
      <w:color w:val="000000"/>
      <w:sz w:val="24"/>
      <w:u w:val="single"/>
      <w:lang w:val="en-US" w:eastAsia="zh-CN" w:bidi="ar-SA"/>
    </w:rPr>
  </w:style>
  <w:style w:type="character" w:customStyle="1" w:styleId="Charc">
    <w:name w:val="表文 Char"/>
    <w:link w:val="af5"/>
    <w:qFormat/>
    <w:locked/>
    <w:rsid w:val="007E01E4"/>
    <w:rPr>
      <w:rFonts w:ascii="宋体" w:hAnsi="Tms Rmn"/>
      <w:sz w:val="24"/>
    </w:rPr>
  </w:style>
  <w:style w:type="paragraph" w:styleId="af4">
    <w:name w:val="Document Map"/>
    <w:basedOn w:val="a"/>
    <w:link w:val="Chara"/>
    <w:rsid w:val="007E01E4"/>
    <w:pPr>
      <w:shd w:val="clear" w:color="auto" w:fill="000080"/>
    </w:pPr>
    <w:rPr>
      <w:rFonts w:asciiTheme="minorHAnsi" w:eastAsiaTheme="minorEastAsia" w:hAnsiTheme="minorHAnsi" w:cstheme="minorBidi"/>
      <w:szCs w:val="24"/>
    </w:rPr>
  </w:style>
  <w:style w:type="character" w:customStyle="1" w:styleId="Char13">
    <w:name w:val="文档结构图 Char1"/>
    <w:basedOn w:val="a0"/>
    <w:link w:val="af4"/>
    <w:uiPriority w:val="99"/>
    <w:semiHidden/>
    <w:rsid w:val="007E01E4"/>
    <w:rPr>
      <w:rFonts w:ascii="宋体" w:eastAsia="宋体" w:hAnsi="等线" w:cs="Times New Roman"/>
      <w:sz w:val="18"/>
      <w:szCs w:val="18"/>
    </w:rPr>
  </w:style>
  <w:style w:type="paragraph" w:customStyle="1" w:styleId="af5">
    <w:name w:val="表文"/>
    <w:basedOn w:val="a"/>
    <w:link w:val="Charc"/>
    <w:qFormat/>
    <w:rsid w:val="007E01E4"/>
    <w:pPr>
      <w:autoSpaceDE w:val="0"/>
      <w:autoSpaceDN w:val="0"/>
      <w:adjustRightInd w:val="0"/>
      <w:spacing w:line="360" w:lineRule="atLeast"/>
      <w:jc w:val="center"/>
      <w:textAlignment w:val="baseline"/>
    </w:pPr>
    <w:rPr>
      <w:rFonts w:ascii="宋体" w:eastAsiaTheme="minorEastAsia" w:hAnsi="Tms Rmn" w:cstheme="minorBidi"/>
      <w:sz w:val="24"/>
    </w:rPr>
  </w:style>
  <w:style w:type="character" w:customStyle="1" w:styleId="CharCharChar1">
    <w:name w:val="Char Char Char1"/>
    <w:basedOn w:val="a0"/>
    <w:link w:val="CharChar1"/>
    <w:rsid w:val="003E26C5"/>
    <w:rPr>
      <w:rFonts w:ascii="宋体" w:eastAsia="宋体" w:hAnsi="宋体"/>
      <w:b/>
      <w:szCs w:val="24"/>
    </w:rPr>
  </w:style>
  <w:style w:type="paragraph" w:customStyle="1" w:styleId="CharChar1">
    <w:name w:val="Char Char"/>
    <w:basedOn w:val="a"/>
    <w:link w:val="CharCharChar1"/>
    <w:rsid w:val="003E26C5"/>
    <w:pPr>
      <w:snapToGrid w:val="0"/>
      <w:spacing w:line="360" w:lineRule="auto"/>
      <w:ind w:firstLineChars="200" w:firstLine="529"/>
    </w:pPr>
    <w:rPr>
      <w:rFonts w:ascii="宋体" w:eastAsia="宋体" w:hAnsi="宋体" w:cstheme="minorBidi"/>
      <w:b/>
      <w:szCs w:val="24"/>
    </w:rPr>
  </w:style>
  <w:style w:type="paragraph" w:customStyle="1" w:styleId="CharCharCharChar">
    <w:name w:val="Char Char Char Char"/>
    <w:basedOn w:val="a"/>
    <w:link w:val="CharCharCharCharChar"/>
    <w:rsid w:val="001E0E11"/>
    <w:pPr>
      <w:snapToGrid w:val="0"/>
      <w:spacing w:line="360" w:lineRule="auto"/>
      <w:ind w:firstLineChars="200" w:firstLine="529"/>
    </w:pPr>
    <w:rPr>
      <w:rFonts w:ascii="宋体" w:eastAsia="宋体" w:hAnsi="宋体"/>
      <w:b/>
      <w:szCs w:val="24"/>
    </w:rPr>
  </w:style>
  <w:style w:type="paragraph" w:customStyle="1" w:styleId="af6">
    <w:name w:val="报告正文"/>
    <w:basedOn w:val="a"/>
    <w:rsid w:val="001E0E11"/>
    <w:pPr>
      <w:snapToGrid w:val="0"/>
      <w:ind w:firstLineChars="200" w:firstLine="420"/>
    </w:pPr>
    <w:rPr>
      <w:rFonts w:ascii="Times New Roman" w:eastAsia="宋体" w:hAnsi="Times New Roman"/>
      <w:bCs/>
      <w:color w:val="000000"/>
      <w:kern w:val="0"/>
      <w:szCs w:val="21"/>
      <w:lang w:val="zh-CN"/>
    </w:rPr>
  </w:style>
  <w:style w:type="paragraph" w:customStyle="1" w:styleId="af7">
    <w:name w:val="报告表正文"/>
    <w:basedOn w:val="a"/>
    <w:rsid w:val="001E0E11"/>
    <w:pPr>
      <w:adjustRightInd w:val="0"/>
      <w:spacing w:line="312" w:lineRule="auto"/>
      <w:ind w:left="113" w:right="113" w:firstLine="482"/>
      <w:jc w:val="left"/>
      <w:textAlignment w:val="baseline"/>
    </w:pPr>
    <w:rPr>
      <w:rFonts w:ascii="Times New Roman" w:eastAsia="宋体" w:hAnsi="Times New Roman"/>
      <w:kern w:val="0"/>
      <w:sz w:val="24"/>
      <w:szCs w:val="20"/>
    </w:rPr>
  </w:style>
  <w:style w:type="character" w:customStyle="1" w:styleId="CharCharCharCharChar">
    <w:name w:val="Char Char Char Char Char"/>
    <w:link w:val="CharCharCharChar"/>
    <w:rsid w:val="001E0E11"/>
    <w:rPr>
      <w:rFonts w:ascii="宋体" w:eastAsia="宋体" w:hAnsi="宋体" w:cs="Times New Roman"/>
      <w:b/>
      <w:szCs w:val="24"/>
    </w:rPr>
  </w:style>
  <w:style w:type="character" w:customStyle="1" w:styleId="CharChar5">
    <w:name w:val="Char Char5"/>
    <w:rsid w:val="001E0E11"/>
    <w:rPr>
      <w:rFonts w:eastAsia="宋体"/>
      <w:kern w:val="2"/>
      <w:sz w:val="24"/>
      <w:szCs w:val="24"/>
      <w:lang w:val="en-US" w:eastAsia="zh-CN" w:bidi="ar-SA"/>
    </w:rPr>
  </w:style>
  <w:style w:type="character" w:customStyle="1" w:styleId="Char14">
    <w:name w:val="正文文字( 首段缩进两字） Char1"/>
    <w:aliases w:val="正文文字缩进2字符 Char1,正文文字缩进 Char1,特点标题 Char,表内左齐 Char,正文文字 21 Char,Body Text 2 Char Char,特点标题 Char1,表内左齐 Char1,正文文字 21 Char1,Body Text 2 Char Char1"/>
    <w:rsid w:val="001E0E11"/>
    <w:rPr>
      <w:rFonts w:eastAsia="宋体"/>
      <w:kern w:val="2"/>
      <w:sz w:val="24"/>
      <w:szCs w:val="24"/>
      <w:lang w:val="en-US" w:eastAsia="zh-CN" w:bidi="ar-SA"/>
    </w:rPr>
  </w:style>
  <w:style w:type="character" w:customStyle="1" w:styleId="Chard">
    <w:name w:val="批注框文本 Char"/>
    <w:link w:val="af8"/>
    <w:rsid w:val="001E0E11"/>
    <w:rPr>
      <w:sz w:val="18"/>
      <w:szCs w:val="18"/>
    </w:rPr>
  </w:style>
  <w:style w:type="character" w:customStyle="1" w:styleId="newsfont1">
    <w:name w:val="newsfont1"/>
    <w:rsid w:val="001E0E11"/>
    <w:rPr>
      <w:color w:val="000000"/>
      <w:sz w:val="20"/>
      <w:szCs w:val="20"/>
    </w:rPr>
  </w:style>
  <w:style w:type="paragraph" w:styleId="af8">
    <w:name w:val="Balloon Text"/>
    <w:basedOn w:val="a"/>
    <w:link w:val="Chard"/>
    <w:rsid w:val="001E0E11"/>
    <w:rPr>
      <w:rFonts w:asciiTheme="minorHAnsi" w:eastAsiaTheme="minorEastAsia" w:hAnsiTheme="minorHAnsi" w:cstheme="minorBidi"/>
      <w:sz w:val="18"/>
      <w:szCs w:val="18"/>
    </w:rPr>
  </w:style>
  <w:style w:type="character" w:customStyle="1" w:styleId="Char15">
    <w:name w:val="批注框文本 Char1"/>
    <w:basedOn w:val="a0"/>
    <w:link w:val="af8"/>
    <w:uiPriority w:val="99"/>
    <w:semiHidden/>
    <w:rsid w:val="001E0E11"/>
    <w:rPr>
      <w:rFonts w:ascii="等线" w:eastAsia="等线" w:hAnsi="等线" w:cs="Times New Roman"/>
      <w:sz w:val="18"/>
      <w:szCs w:val="18"/>
    </w:rPr>
  </w:style>
  <w:style w:type="character" w:customStyle="1" w:styleId="3Char">
    <w:name w:val="正文文本缩进 3 Char"/>
    <w:link w:val="3"/>
    <w:rsid w:val="001E0E11"/>
    <w:rPr>
      <w:sz w:val="24"/>
      <w:szCs w:val="24"/>
    </w:rPr>
  </w:style>
  <w:style w:type="character" w:customStyle="1" w:styleId="Chare">
    <w:name w:val="报告表 段 Char"/>
    <w:link w:val="af9"/>
    <w:rsid w:val="001E0E11"/>
    <w:rPr>
      <w:rFonts w:ascii="宋体" w:eastAsia="宋体" w:hAnsi="宋体"/>
      <w:bCs/>
      <w:sz w:val="24"/>
      <w:szCs w:val="24"/>
    </w:rPr>
  </w:style>
  <w:style w:type="paragraph" w:styleId="3">
    <w:name w:val="Body Text Indent 3"/>
    <w:basedOn w:val="a"/>
    <w:link w:val="3Char"/>
    <w:rsid w:val="001E0E11"/>
    <w:pPr>
      <w:spacing w:line="288" w:lineRule="auto"/>
      <w:ind w:firstLine="430"/>
    </w:pPr>
    <w:rPr>
      <w:rFonts w:asciiTheme="minorHAnsi" w:eastAsiaTheme="minorEastAsia" w:hAnsiTheme="minorHAnsi" w:cstheme="minorBidi"/>
      <w:sz w:val="24"/>
      <w:szCs w:val="24"/>
    </w:rPr>
  </w:style>
  <w:style w:type="character" w:customStyle="1" w:styleId="3Char1">
    <w:name w:val="正文文本缩进 3 Char1"/>
    <w:basedOn w:val="a0"/>
    <w:link w:val="3"/>
    <w:uiPriority w:val="99"/>
    <w:semiHidden/>
    <w:rsid w:val="001E0E11"/>
    <w:rPr>
      <w:rFonts w:ascii="等线" w:eastAsia="等线" w:hAnsi="等线" w:cs="Times New Roman"/>
      <w:sz w:val="16"/>
      <w:szCs w:val="16"/>
    </w:rPr>
  </w:style>
  <w:style w:type="paragraph" w:customStyle="1" w:styleId="af9">
    <w:name w:val="报告表 段"/>
    <w:basedOn w:val="a"/>
    <w:link w:val="Chare"/>
    <w:rsid w:val="001E0E11"/>
    <w:pPr>
      <w:spacing w:line="360" w:lineRule="auto"/>
      <w:ind w:firstLineChars="196" w:firstLine="470"/>
    </w:pPr>
    <w:rPr>
      <w:rFonts w:ascii="宋体" w:eastAsia="宋体" w:hAnsi="宋体" w:cstheme="minorBidi"/>
      <w:bCs/>
      <w:sz w:val="24"/>
      <w:szCs w:val="24"/>
    </w:rPr>
  </w:style>
  <w:style w:type="character" w:customStyle="1" w:styleId="CommentTextChar">
    <w:name w:val="Comment Text Char"/>
    <w:basedOn w:val="a0"/>
    <w:semiHidden/>
    <w:locked/>
    <w:rsid w:val="001E0E11"/>
    <w:rPr>
      <w:rFonts w:ascii="宋体" w:eastAsia="宋体" w:hAnsi="Times New Roman" w:cs="Times New Roman"/>
      <w:kern w:val="0"/>
      <w:sz w:val="20"/>
      <w:szCs w:val="20"/>
    </w:rPr>
  </w:style>
  <w:style w:type="character" w:customStyle="1" w:styleId="indetail1">
    <w:name w:val="indetail1"/>
    <w:rsid w:val="001E0E11"/>
    <w:rPr>
      <w:sz w:val="18"/>
      <w:szCs w:val="18"/>
      <w:bdr w:val="single" w:sz="6" w:space="0" w:color="E2E2E2"/>
    </w:rPr>
  </w:style>
  <w:style w:type="character" w:customStyle="1" w:styleId="32CharChar0">
    <w:name w:val="正文 32 Char Char"/>
    <w:rsid w:val="001E0E11"/>
    <w:rPr>
      <w:rFonts w:eastAsia="楷体_GB2312"/>
      <w:sz w:val="24"/>
      <w:lang w:val="en-US" w:eastAsia="zh-CN" w:bidi="ar-SA"/>
    </w:rPr>
  </w:style>
  <w:style w:type="character" w:customStyle="1" w:styleId="apple-style-span">
    <w:name w:val="apple-style-span"/>
    <w:basedOn w:val="a0"/>
    <w:rsid w:val="00AB2D2C"/>
  </w:style>
  <w:style w:type="paragraph" w:customStyle="1" w:styleId="afa">
    <w:name w:val="流程图"/>
    <w:basedOn w:val="a"/>
    <w:rsid w:val="00281C7C"/>
    <w:pPr>
      <w:widowControl/>
      <w:spacing w:line="360" w:lineRule="auto"/>
      <w:jc w:val="center"/>
    </w:pPr>
    <w:rPr>
      <w:rFonts w:ascii="Times New Roman" w:eastAsia="宋体" w:hAnsi="Times New Roman"/>
      <w:sz w:val="24"/>
      <w:szCs w:val="24"/>
    </w:rPr>
  </w:style>
  <w:style w:type="paragraph" w:styleId="afb">
    <w:name w:val="No Spacing"/>
    <w:uiPriority w:val="1"/>
    <w:qFormat/>
    <w:rsid w:val="0014176B"/>
    <w:pPr>
      <w:widowControl w:val="0"/>
      <w:jc w:val="both"/>
    </w:pPr>
    <w:rPr>
      <w:rFonts w:ascii="等线" w:eastAsia="等线" w:hAnsi="等线" w:cs="Times New Roman"/>
    </w:rPr>
  </w:style>
  <w:style w:type="character" w:customStyle="1" w:styleId="32Char">
    <w:name w:val="表格 32 Char"/>
    <w:qFormat/>
    <w:rsid w:val="00930A9D"/>
    <w:rPr>
      <w:rFonts w:ascii="宋体" w:eastAsia="宋体" w:hAnsi="Impact"/>
      <w:kern w:val="24"/>
      <w:sz w:val="24"/>
      <w:lang w:val="en-US" w:eastAsia="zh-CN" w:bidi="ar-SA"/>
    </w:rPr>
  </w:style>
  <w:style w:type="paragraph" w:customStyle="1" w:styleId="099152">
    <w:name w:val="样式 首行缩进:  0.99 厘米 行距: 1.5 倍行距2"/>
    <w:basedOn w:val="a"/>
    <w:uiPriority w:val="99"/>
    <w:rsid w:val="00930A9D"/>
    <w:pPr>
      <w:snapToGrid w:val="0"/>
      <w:jc w:val="center"/>
    </w:pPr>
    <w:rPr>
      <w:rFonts w:ascii="Times New Roman" w:eastAsia="宋体" w:hAnsi="宋体"/>
      <w:bCs/>
      <w:color w:val="000000"/>
      <w:szCs w:val="21"/>
    </w:rPr>
  </w:style>
  <w:style w:type="character" w:customStyle="1" w:styleId="p141">
    <w:name w:val="p141"/>
    <w:basedOn w:val="a0"/>
    <w:rsid w:val="00493119"/>
    <w:rPr>
      <w:color w:val="333333"/>
      <w:sz w:val="21"/>
      <w:szCs w:val="21"/>
    </w:rPr>
  </w:style>
  <w:style w:type="paragraph" w:customStyle="1" w:styleId="p0">
    <w:name w:val="p0"/>
    <w:basedOn w:val="a"/>
    <w:rsid w:val="00AC0536"/>
    <w:pPr>
      <w:widowControl/>
    </w:pPr>
    <w:rPr>
      <w:rFonts w:ascii="Times New Roman" w:eastAsia="宋体" w:hAnsi="Times New Roman"/>
      <w:kern w:val="0"/>
      <w:szCs w:val="21"/>
    </w:rPr>
  </w:style>
  <w:style w:type="character" w:customStyle="1" w:styleId="SimSun4">
    <w:name w:val="正文文本 + SimSun4"/>
    <w:aliases w:val="间距 0 pt10"/>
    <w:basedOn w:val="a0"/>
    <w:uiPriority w:val="99"/>
    <w:rsid w:val="005542FE"/>
    <w:rPr>
      <w:rFonts w:ascii="SimSun" w:eastAsia="SimSun" w:hAnsi="Times New Roman" w:cs="SimSun"/>
      <w:spacing w:val="3"/>
      <w:kern w:val="2"/>
      <w:sz w:val="19"/>
      <w:szCs w:val="19"/>
      <w:shd w:val="clear" w:color="auto" w:fill="FFFFFF"/>
      <w:lang w:val="en-US" w:eastAsia="en-US"/>
    </w:rPr>
  </w:style>
  <w:style w:type="paragraph" w:customStyle="1" w:styleId="13">
    <w:name w:val="正文1"/>
    <w:basedOn w:val="a"/>
    <w:uiPriority w:val="99"/>
    <w:rsid w:val="005542FE"/>
    <w:pPr>
      <w:spacing w:line="360" w:lineRule="auto"/>
      <w:ind w:firstLine="425"/>
    </w:pPr>
    <w:rPr>
      <w:rFonts w:ascii="Times New Roman" w:eastAsia="楷体_GB2312" w:hAnsi="Times New Roman"/>
      <w:sz w:val="24"/>
      <w:szCs w:val="20"/>
    </w:rPr>
  </w:style>
  <w:style w:type="character" w:styleId="afc">
    <w:name w:val="Hyperlink"/>
    <w:basedOn w:val="a0"/>
    <w:uiPriority w:val="99"/>
    <w:unhideWhenUsed/>
    <w:rsid w:val="00E23D7C"/>
    <w:rPr>
      <w:color w:val="0000FF" w:themeColor="hyperlink"/>
      <w:u w:val="single"/>
    </w:rPr>
  </w:style>
  <w:style w:type="character" w:customStyle="1" w:styleId="apple-converted-space">
    <w:name w:val="apple-converted-space"/>
    <w:basedOn w:val="a0"/>
    <w:rsid w:val="008C5085"/>
  </w:style>
  <w:style w:type="character" w:styleId="afd">
    <w:name w:val="Strong"/>
    <w:qFormat/>
    <w:rsid w:val="00061A58"/>
    <w:rPr>
      <w:b/>
      <w:bCs/>
    </w:rPr>
  </w:style>
  <w:style w:type="paragraph" w:customStyle="1" w:styleId="Style1">
    <w:name w:val="_Style 1"/>
    <w:basedOn w:val="a"/>
    <w:uiPriority w:val="34"/>
    <w:qFormat/>
    <w:rsid w:val="00EA0631"/>
    <w:pPr>
      <w:ind w:firstLineChars="200" w:firstLine="420"/>
    </w:pPr>
    <w:rPr>
      <w:rFonts w:ascii="Times New Roman" w:eastAsia="宋体" w:hAnsi="Times New Roman"/>
      <w:szCs w:val="20"/>
    </w:rPr>
  </w:style>
</w:styles>
</file>

<file path=word/webSettings.xml><?xml version="1.0" encoding="utf-8"?>
<w:webSettings xmlns:r="http://schemas.openxmlformats.org/officeDocument/2006/relationships" xmlns:w="http://schemas.openxmlformats.org/wordprocessingml/2006/main">
  <w:divs>
    <w:div w:id="1381368673">
      <w:bodyDiv w:val="1"/>
      <w:marLeft w:val="0"/>
      <w:marRight w:val="0"/>
      <w:marTop w:val="0"/>
      <w:marBottom w:val="0"/>
      <w:divBdr>
        <w:top w:val="none" w:sz="0" w:space="0" w:color="auto"/>
        <w:left w:val="none" w:sz="0" w:space="0" w:color="auto"/>
        <w:bottom w:val="none" w:sz="0" w:space="0" w:color="auto"/>
        <w:right w:val="none" w:sz="0" w:space="0" w:color="auto"/>
      </w:divBdr>
    </w:div>
    <w:div w:id="20769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EB287-231B-44A2-8EC5-980215B5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6</Pages>
  <Words>395</Words>
  <Characters>2255</Characters>
  <Application>Microsoft Office Word</Application>
  <DocSecurity>0</DocSecurity>
  <Lines>18</Lines>
  <Paragraphs>5</Paragraphs>
  <ScaleCrop>false</ScaleCrop>
  <Company>Microsoft</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dc:creator>
  <cp:keywords/>
  <dc:description/>
  <cp:lastModifiedBy>xy</cp:lastModifiedBy>
  <cp:revision>168</cp:revision>
  <cp:lastPrinted>2018-03-15T01:16:00Z</cp:lastPrinted>
  <dcterms:created xsi:type="dcterms:W3CDTF">2018-03-12T08:41:00Z</dcterms:created>
  <dcterms:modified xsi:type="dcterms:W3CDTF">2019-05-20T09:00:00Z</dcterms:modified>
</cp:coreProperties>
</file>