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Default="00CF0477" w:rsidP="00CF0477">
      <w:pPr>
        <w:jc w:val="center"/>
        <w:rPr>
          <w:rFonts w:ascii="黑体" w:eastAsia="黑体" w:hAnsi="黑体"/>
          <w:sz w:val="36"/>
          <w:szCs w:val="36"/>
        </w:rPr>
      </w:pPr>
    </w:p>
    <w:p w:rsidR="00CF0477" w:rsidRDefault="00CF0477" w:rsidP="00CF0477">
      <w:pPr>
        <w:jc w:val="center"/>
        <w:rPr>
          <w:rFonts w:ascii="黑体" w:eastAsia="黑体" w:hAnsi="黑体"/>
          <w:sz w:val="36"/>
          <w:szCs w:val="36"/>
        </w:rPr>
      </w:pPr>
    </w:p>
    <w:p w:rsidR="00BF36E7" w:rsidRPr="00CF0477" w:rsidRDefault="00CF0477" w:rsidP="00CF0477">
      <w:pPr>
        <w:jc w:val="center"/>
        <w:rPr>
          <w:rFonts w:ascii="黑体" w:eastAsia="黑体" w:hAnsi="黑体"/>
          <w:b/>
          <w:sz w:val="52"/>
          <w:szCs w:val="52"/>
        </w:rPr>
      </w:pPr>
      <w:r w:rsidRPr="00CF0477">
        <w:rPr>
          <w:rFonts w:ascii="黑体" w:eastAsia="黑体" w:hAnsi="黑体" w:hint="eastAsia"/>
          <w:b/>
          <w:sz w:val="52"/>
          <w:szCs w:val="52"/>
        </w:rPr>
        <w:t>建设项目竣工环境保护验收报告</w:t>
      </w:r>
    </w:p>
    <w:p w:rsidR="00CF0477" w:rsidRDefault="00CF0477" w:rsidP="00CF0477">
      <w:pPr>
        <w:rPr>
          <w:rFonts w:ascii="黑体" w:eastAsia="黑体" w:hAnsi="黑体"/>
          <w:sz w:val="36"/>
          <w:szCs w:val="36"/>
        </w:rPr>
      </w:pPr>
      <w:r>
        <w:rPr>
          <w:rFonts w:ascii="黑体" w:eastAsia="黑体" w:hAnsi="黑体" w:hint="eastAsia"/>
          <w:sz w:val="36"/>
          <w:szCs w:val="36"/>
        </w:rPr>
        <w:t xml:space="preserve">   </w:t>
      </w: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Pr="00003A0B" w:rsidRDefault="00CF0477" w:rsidP="00CF0477">
      <w:pPr>
        <w:rPr>
          <w:rFonts w:ascii="黑体" w:eastAsia="黑体" w:hAnsi="黑体"/>
          <w:sz w:val="28"/>
          <w:szCs w:val="28"/>
          <w:u w:val="single"/>
        </w:rPr>
      </w:pPr>
      <w:r>
        <w:rPr>
          <w:rFonts w:ascii="黑体" w:eastAsia="黑体" w:hAnsi="黑体" w:hint="eastAsia"/>
          <w:sz w:val="36"/>
          <w:szCs w:val="36"/>
        </w:rPr>
        <w:t>项</w:t>
      </w:r>
      <w:r w:rsidR="00003A0B">
        <w:rPr>
          <w:rFonts w:ascii="黑体" w:eastAsia="黑体" w:hAnsi="黑体" w:hint="eastAsia"/>
          <w:sz w:val="36"/>
          <w:szCs w:val="36"/>
        </w:rPr>
        <w:t xml:space="preserve"> </w:t>
      </w:r>
      <w:r>
        <w:rPr>
          <w:rFonts w:ascii="黑体" w:eastAsia="黑体" w:hAnsi="黑体" w:hint="eastAsia"/>
          <w:sz w:val="36"/>
          <w:szCs w:val="36"/>
        </w:rPr>
        <w:t>目</w:t>
      </w:r>
      <w:r w:rsidR="00003A0B">
        <w:rPr>
          <w:rFonts w:ascii="黑体" w:eastAsia="黑体" w:hAnsi="黑体" w:hint="eastAsia"/>
          <w:sz w:val="36"/>
          <w:szCs w:val="36"/>
        </w:rPr>
        <w:t xml:space="preserve"> </w:t>
      </w:r>
      <w:r>
        <w:rPr>
          <w:rFonts w:ascii="黑体" w:eastAsia="黑体" w:hAnsi="黑体" w:hint="eastAsia"/>
          <w:sz w:val="36"/>
          <w:szCs w:val="36"/>
        </w:rPr>
        <w:t>名</w:t>
      </w:r>
      <w:r w:rsidR="00003A0B">
        <w:rPr>
          <w:rFonts w:ascii="黑体" w:eastAsia="黑体" w:hAnsi="黑体" w:hint="eastAsia"/>
          <w:sz w:val="36"/>
          <w:szCs w:val="36"/>
        </w:rPr>
        <w:t xml:space="preserve"> </w:t>
      </w:r>
      <w:r>
        <w:rPr>
          <w:rFonts w:ascii="黑体" w:eastAsia="黑体" w:hAnsi="黑体" w:hint="eastAsia"/>
          <w:sz w:val="36"/>
          <w:szCs w:val="36"/>
        </w:rPr>
        <w:t>称：</w:t>
      </w:r>
      <w:r>
        <w:rPr>
          <w:rFonts w:ascii="黑体" w:eastAsia="黑体" w:hAnsi="黑体" w:hint="eastAsia"/>
          <w:sz w:val="36"/>
          <w:szCs w:val="36"/>
          <w:u w:val="single"/>
        </w:rPr>
        <w:t xml:space="preserve"> </w:t>
      </w:r>
      <w:r w:rsidR="007E01E4">
        <w:rPr>
          <w:rFonts w:ascii="黑体" w:eastAsia="黑体" w:hAnsi="黑体" w:hint="eastAsia"/>
          <w:sz w:val="36"/>
          <w:szCs w:val="36"/>
          <w:u w:val="single"/>
        </w:rPr>
        <w:t xml:space="preserve">    </w:t>
      </w:r>
      <w:r w:rsidR="007E01E4">
        <w:rPr>
          <w:rFonts w:ascii="黑体" w:eastAsia="黑体" w:hAnsi="黑体" w:hint="eastAsia"/>
          <w:sz w:val="28"/>
          <w:szCs w:val="28"/>
          <w:u w:val="single"/>
        </w:rPr>
        <w:t>东莞市</w:t>
      </w:r>
      <w:r w:rsidR="00414810">
        <w:rPr>
          <w:rFonts w:ascii="黑体" w:eastAsia="黑体" w:hAnsi="黑体" w:hint="eastAsia"/>
          <w:sz w:val="28"/>
          <w:szCs w:val="28"/>
          <w:u w:val="single"/>
        </w:rPr>
        <w:t>鑫奧光电</w:t>
      </w:r>
      <w:r w:rsidR="007E01E4">
        <w:rPr>
          <w:rFonts w:ascii="黑体" w:eastAsia="黑体" w:hAnsi="黑体" w:hint="eastAsia"/>
          <w:sz w:val="28"/>
          <w:szCs w:val="28"/>
          <w:u w:val="single"/>
        </w:rPr>
        <w:t>科技有限公司</w:t>
      </w:r>
      <w:r w:rsidRPr="00003A0B">
        <w:rPr>
          <w:rFonts w:ascii="黑体" w:eastAsia="黑体" w:hAnsi="黑体" w:hint="eastAsia"/>
          <w:sz w:val="28"/>
          <w:szCs w:val="28"/>
          <w:u w:val="single"/>
        </w:rPr>
        <w:t xml:space="preserve">                           </w:t>
      </w:r>
    </w:p>
    <w:p w:rsidR="00CF0477" w:rsidRDefault="00CF0477" w:rsidP="00CF0477">
      <w:pPr>
        <w:rPr>
          <w:rFonts w:ascii="黑体" w:eastAsia="黑体" w:hAnsi="黑体"/>
          <w:sz w:val="36"/>
          <w:szCs w:val="36"/>
          <w:u w:val="single"/>
        </w:rPr>
      </w:pPr>
    </w:p>
    <w:p w:rsidR="00CF0477" w:rsidRPr="00003A0B" w:rsidRDefault="00CF0477" w:rsidP="00CF0477">
      <w:pPr>
        <w:rPr>
          <w:rFonts w:ascii="黑体" w:eastAsia="黑体" w:hAnsi="黑体"/>
          <w:sz w:val="28"/>
          <w:szCs w:val="28"/>
          <w:u w:val="single"/>
        </w:rPr>
      </w:pPr>
      <w:r>
        <w:rPr>
          <w:rFonts w:ascii="黑体" w:eastAsia="黑体" w:hAnsi="黑体" w:hint="eastAsia"/>
          <w:sz w:val="36"/>
          <w:szCs w:val="36"/>
        </w:rPr>
        <w:t>建设单位（盖章）：</w:t>
      </w:r>
      <w:r w:rsidR="007E01E4">
        <w:rPr>
          <w:rFonts w:ascii="黑体" w:eastAsia="黑体" w:hAnsi="黑体" w:hint="eastAsia"/>
          <w:sz w:val="28"/>
          <w:szCs w:val="28"/>
          <w:u w:val="single"/>
        </w:rPr>
        <w:t xml:space="preserve">  </w:t>
      </w:r>
      <w:r w:rsidR="00414810">
        <w:rPr>
          <w:rFonts w:ascii="黑体" w:eastAsia="黑体" w:hAnsi="黑体" w:hint="eastAsia"/>
          <w:sz w:val="28"/>
          <w:szCs w:val="28"/>
          <w:u w:val="single"/>
        </w:rPr>
        <w:t>东莞市鑫奧光电科技有限公司</w:t>
      </w:r>
      <w:r w:rsidR="007E01E4" w:rsidRPr="00003A0B">
        <w:rPr>
          <w:rFonts w:ascii="黑体" w:eastAsia="黑体" w:hAnsi="黑体" w:hint="eastAsia"/>
          <w:sz w:val="28"/>
          <w:szCs w:val="28"/>
          <w:u w:val="single"/>
        </w:rPr>
        <w:t xml:space="preserve"> </w:t>
      </w:r>
      <w:r w:rsidR="00003A0B" w:rsidRPr="00003A0B">
        <w:rPr>
          <w:rFonts w:ascii="黑体" w:eastAsia="黑体" w:hAnsi="黑体" w:hint="eastAsia"/>
          <w:sz w:val="28"/>
          <w:szCs w:val="28"/>
          <w:u w:val="single"/>
        </w:rPr>
        <w:t xml:space="preserve">   </w:t>
      </w:r>
      <w:r w:rsidRPr="00003A0B">
        <w:rPr>
          <w:rFonts w:ascii="黑体" w:eastAsia="黑体" w:hAnsi="黑体" w:hint="eastAsia"/>
          <w:sz w:val="28"/>
          <w:szCs w:val="28"/>
          <w:u w:val="single"/>
        </w:rPr>
        <w:t xml:space="preserve">                  </w:t>
      </w:r>
    </w:p>
    <w:p w:rsidR="00CF0477" w:rsidRDefault="00CF0477" w:rsidP="00CF0477">
      <w:pPr>
        <w:rPr>
          <w:rFonts w:ascii="黑体" w:eastAsia="黑体" w:hAnsi="黑体"/>
          <w:sz w:val="36"/>
          <w:szCs w:val="36"/>
          <w:u w:val="single"/>
        </w:rPr>
      </w:pPr>
    </w:p>
    <w:p w:rsidR="00CF0477" w:rsidRPr="00003A0B"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ind w:firstLineChars="1050" w:firstLine="3780"/>
        <w:rPr>
          <w:rFonts w:ascii="黑体" w:eastAsia="黑体" w:hAnsi="黑体"/>
          <w:sz w:val="36"/>
          <w:szCs w:val="36"/>
        </w:rPr>
      </w:pPr>
      <w:r>
        <w:rPr>
          <w:rFonts w:ascii="黑体" w:eastAsia="黑体" w:hAnsi="黑体" w:hint="eastAsia"/>
          <w:sz w:val="36"/>
          <w:szCs w:val="36"/>
        </w:rPr>
        <w:t xml:space="preserve"> 编制日期：2018年</w:t>
      </w:r>
      <w:r w:rsidR="00414810">
        <w:rPr>
          <w:rFonts w:ascii="黑体" w:eastAsia="黑体" w:hAnsi="黑体" w:hint="eastAsia"/>
          <w:sz w:val="36"/>
          <w:szCs w:val="36"/>
        </w:rPr>
        <w:t>6</w:t>
      </w:r>
      <w:r>
        <w:rPr>
          <w:rFonts w:ascii="黑体" w:eastAsia="黑体" w:hAnsi="黑体" w:hint="eastAsia"/>
          <w:sz w:val="36"/>
          <w:szCs w:val="36"/>
        </w:rPr>
        <w:t>月</w:t>
      </w:r>
    </w:p>
    <w:p w:rsidR="00CF0477" w:rsidRDefault="00CF0477" w:rsidP="00CF0477">
      <w:pPr>
        <w:ind w:firstLineChars="1050" w:firstLine="3780"/>
        <w:rPr>
          <w:rFonts w:ascii="黑体" w:eastAsia="黑体" w:hAnsi="黑体"/>
          <w:sz w:val="36"/>
          <w:szCs w:val="36"/>
        </w:rPr>
      </w:pPr>
    </w:p>
    <w:p w:rsidR="0017162B" w:rsidRPr="0017162B" w:rsidRDefault="0017162B" w:rsidP="00CF0477">
      <w:pPr>
        <w:spacing w:line="360" w:lineRule="auto"/>
        <w:jc w:val="center"/>
        <w:rPr>
          <w:sz w:val="24"/>
        </w:rPr>
      </w:pPr>
    </w:p>
    <w:p w:rsidR="00EC431B" w:rsidRPr="001F49BA" w:rsidRDefault="00EC431B" w:rsidP="00EC431B">
      <w:pPr>
        <w:widowControl/>
        <w:shd w:val="clear" w:color="auto" w:fill="FFFFFF"/>
        <w:spacing w:line="315" w:lineRule="atLeast"/>
        <w:ind w:firstLine="600"/>
        <w:jc w:val="left"/>
        <w:rPr>
          <w:rFonts w:ascii="宋体" w:hAnsi="宋体" w:cs="宋体"/>
          <w:color w:val="222222"/>
          <w:kern w:val="0"/>
          <w:sz w:val="28"/>
          <w:szCs w:val="28"/>
        </w:rPr>
      </w:pPr>
      <w:r w:rsidRPr="001F49BA">
        <w:rPr>
          <w:rFonts w:ascii="宋体" w:hAnsi="宋体" w:cs="宋体" w:hint="eastAsia"/>
          <w:color w:val="222222"/>
          <w:kern w:val="0"/>
          <w:sz w:val="28"/>
          <w:szCs w:val="28"/>
        </w:rPr>
        <w:lastRenderedPageBreak/>
        <w:t>2018</w:t>
      </w:r>
      <w:r w:rsidRPr="001F49BA">
        <w:rPr>
          <w:rFonts w:ascii="宋体" w:hAnsi="宋体" w:cs="宋体" w:hint="eastAsia"/>
          <w:color w:val="222222"/>
          <w:kern w:val="0"/>
          <w:sz w:val="28"/>
          <w:szCs w:val="28"/>
        </w:rPr>
        <w:t>年</w:t>
      </w:r>
      <w:r w:rsidR="00414810">
        <w:rPr>
          <w:rFonts w:ascii="宋体" w:hAnsi="宋体" w:cs="宋体" w:hint="eastAsia"/>
          <w:color w:val="222222"/>
          <w:kern w:val="0"/>
          <w:sz w:val="28"/>
          <w:szCs w:val="28"/>
        </w:rPr>
        <w:t>6</w:t>
      </w:r>
      <w:r w:rsidRPr="001F49BA">
        <w:rPr>
          <w:rFonts w:ascii="宋体" w:hAnsi="宋体" w:cs="宋体" w:hint="eastAsia"/>
          <w:color w:val="222222"/>
          <w:kern w:val="0"/>
          <w:sz w:val="28"/>
          <w:szCs w:val="28"/>
        </w:rPr>
        <w:t>月</w:t>
      </w:r>
      <w:r w:rsidR="00414810">
        <w:rPr>
          <w:rFonts w:ascii="宋体" w:hAnsi="宋体" w:cs="宋体" w:hint="eastAsia"/>
          <w:color w:val="222222"/>
          <w:kern w:val="0"/>
          <w:sz w:val="28"/>
          <w:szCs w:val="28"/>
        </w:rPr>
        <w:t>1</w:t>
      </w:r>
      <w:r w:rsidRPr="001F49BA">
        <w:rPr>
          <w:rFonts w:ascii="宋体" w:hAnsi="宋体" w:cs="宋体" w:hint="eastAsia"/>
          <w:color w:val="222222"/>
          <w:kern w:val="0"/>
          <w:sz w:val="28"/>
          <w:szCs w:val="28"/>
        </w:rPr>
        <w:t>日，</w:t>
      </w:r>
      <w:r w:rsidR="007E01E4" w:rsidRPr="007E01E4">
        <w:rPr>
          <w:rFonts w:asciiTheme="minorEastAsia" w:eastAsiaTheme="minorEastAsia" w:hAnsiTheme="minorEastAsia" w:hint="eastAsia"/>
          <w:sz w:val="28"/>
          <w:szCs w:val="28"/>
        </w:rPr>
        <w:t>东莞市</w:t>
      </w:r>
      <w:r w:rsidR="00414810">
        <w:rPr>
          <w:rFonts w:asciiTheme="minorEastAsia" w:eastAsiaTheme="minorEastAsia" w:hAnsiTheme="minorEastAsia" w:hint="eastAsia"/>
          <w:sz w:val="28"/>
          <w:szCs w:val="28"/>
        </w:rPr>
        <w:t>鑫奧光电</w:t>
      </w:r>
      <w:r w:rsidR="007E01E4" w:rsidRPr="007E01E4">
        <w:rPr>
          <w:rFonts w:asciiTheme="minorEastAsia" w:eastAsiaTheme="minorEastAsia" w:hAnsiTheme="minorEastAsia" w:hint="eastAsia"/>
          <w:sz w:val="28"/>
          <w:szCs w:val="28"/>
        </w:rPr>
        <w:t>科技有限公司</w:t>
      </w:r>
      <w:r w:rsidRPr="001F49BA">
        <w:rPr>
          <w:rFonts w:ascii="宋体" w:hAnsi="宋体" w:cs="宋体" w:hint="eastAsia"/>
          <w:color w:val="222222"/>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1F49BA" w:rsidRDefault="00EC431B" w:rsidP="001F49BA">
      <w:pPr>
        <w:ind w:firstLineChars="250" w:firstLine="700"/>
        <w:rPr>
          <w:rFonts w:ascii="宋体" w:hAnsi="宋体" w:cs="宋体"/>
          <w:color w:val="222222"/>
          <w:kern w:val="0"/>
          <w:sz w:val="28"/>
          <w:szCs w:val="28"/>
        </w:rPr>
      </w:pPr>
      <w:r w:rsidRPr="001F49BA">
        <w:rPr>
          <w:rFonts w:ascii="宋体" w:hAnsi="宋体" w:cs="宋体" w:hint="eastAsia"/>
          <w:color w:val="222222"/>
          <w:kern w:val="0"/>
          <w:sz w:val="28"/>
          <w:szCs w:val="28"/>
        </w:rPr>
        <w:t>现场检查了工程及环保设施的建设、运行情况，审阅并核实了有关资料，形成验收意见如下</w:t>
      </w:r>
      <w:r w:rsidRPr="001F49BA">
        <w:rPr>
          <w:rFonts w:ascii="宋体" w:hAnsi="宋体" w:cs="宋体" w:hint="eastAsia"/>
          <w:color w:val="222222"/>
          <w:kern w:val="0"/>
          <w:sz w:val="28"/>
          <w:szCs w:val="28"/>
        </w:rPr>
        <w:t>:</w:t>
      </w:r>
    </w:p>
    <w:p w:rsidR="00EC431B" w:rsidRPr="001F49BA" w:rsidRDefault="006E337C" w:rsidP="00EC431B">
      <w:pPr>
        <w:widowControl/>
        <w:shd w:val="clear" w:color="auto" w:fill="FFFFFF"/>
        <w:spacing w:line="315" w:lineRule="atLeast"/>
        <w:jc w:val="left"/>
        <w:rPr>
          <w:rFonts w:ascii="宋体" w:hAnsi="宋体" w:cs="宋体"/>
          <w:b/>
          <w:color w:val="222222"/>
          <w:kern w:val="0"/>
          <w:sz w:val="28"/>
          <w:szCs w:val="28"/>
        </w:rPr>
      </w:pPr>
      <w:r w:rsidRPr="001F49BA">
        <w:rPr>
          <w:rFonts w:ascii="宋体" w:hAnsi="宋体" w:cs="宋体" w:hint="eastAsia"/>
          <w:b/>
          <w:color w:val="222222"/>
          <w:kern w:val="0"/>
          <w:sz w:val="28"/>
          <w:szCs w:val="28"/>
        </w:rPr>
        <w:t>建设项目基本概况</w:t>
      </w:r>
      <w:r w:rsidR="00EC431B" w:rsidRPr="001F49BA">
        <w:rPr>
          <w:rFonts w:ascii="宋体" w:hAnsi="宋体" w:cs="宋体" w:hint="eastAsia"/>
          <w:b/>
          <w:color w:val="222222"/>
          <w:kern w:val="0"/>
          <w:sz w:val="28"/>
          <w:szCs w:val="28"/>
        </w:rPr>
        <w:t>：</w:t>
      </w:r>
    </w:p>
    <w:p w:rsidR="00003A0B" w:rsidRPr="001F49BA" w:rsidRDefault="006E337C" w:rsidP="001F49BA">
      <w:pPr>
        <w:widowControl/>
        <w:shd w:val="clear" w:color="auto" w:fill="FFFFFF"/>
        <w:spacing w:line="315" w:lineRule="atLeast"/>
        <w:ind w:firstLineChars="150" w:firstLine="422"/>
        <w:jc w:val="left"/>
        <w:rPr>
          <w:rFonts w:ascii="宋体" w:hAnsi="宋体" w:cs="宋体"/>
          <w:b/>
          <w:color w:val="222222"/>
          <w:kern w:val="0"/>
          <w:sz w:val="28"/>
          <w:szCs w:val="28"/>
        </w:rPr>
      </w:pPr>
      <w:r w:rsidRPr="001F49BA">
        <w:rPr>
          <w:rFonts w:ascii="宋体" w:hAnsi="宋体" w:cs="宋体" w:hint="eastAsia"/>
          <w:b/>
          <w:color w:val="222222"/>
          <w:kern w:val="0"/>
          <w:sz w:val="28"/>
          <w:szCs w:val="28"/>
        </w:rPr>
        <w:t>1</w:t>
      </w:r>
      <w:r w:rsidR="007D412D" w:rsidRPr="001F49BA">
        <w:rPr>
          <w:rFonts w:ascii="宋体" w:hAnsi="宋体" w:cs="宋体" w:hint="eastAsia"/>
          <w:b/>
          <w:color w:val="222222"/>
          <w:kern w:val="0"/>
          <w:sz w:val="28"/>
          <w:szCs w:val="28"/>
        </w:rPr>
        <w:t>、项目地点、规模</w:t>
      </w:r>
    </w:p>
    <w:p w:rsidR="007E01E4" w:rsidRPr="007E01E4" w:rsidRDefault="007E01E4" w:rsidP="007E01E4">
      <w:pPr>
        <w:adjustRightInd w:val="0"/>
        <w:snapToGrid w:val="0"/>
        <w:spacing w:line="360" w:lineRule="auto"/>
        <w:ind w:firstLineChars="200" w:firstLine="560"/>
        <w:rPr>
          <w:rFonts w:ascii="Times New Roman"/>
          <w:sz w:val="28"/>
          <w:szCs w:val="28"/>
        </w:rPr>
      </w:pPr>
      <w:r w:rsidRPr="007E01E4">
        <w:rPr>
          <w:rFonts w:ascii="Times New Roman"/>
          <w:sz w:val="28"/>
          <w:szCs w:val="28"/>
        </w:rPr>
        <w:t>东莞市</w:t>
      </w:r>
      <w:r w:rsidR="00414810">
        <w:rPr>
          <w:rFonts w:ascii="Times New Roman" w:hint="eastAsia"/>
          <w:sz w:val="28"/>
          <w:szCs w:val="28"/>
        </w:rPr>
        <w:t>鑫奧光电</w:t>
      </w:r>
      <w:r w:rsidRPr="007E01E4">
        <w:rPr>
          <w:rFonts w:ascii="Times New Roman"/>
          <w:sz w:val="28"/>
          <w:szCs w:val="28"/>
        </w:rPr>
        <w:t>科技有限公司位于东莞市塘厦镇</w:t>
      </w:r>
      <w:r w:rsidR="00414810">
        <w:rPr>
          <w:rFonts w:ascii="Times New Roman" w:hint="eastAsia"/>
          <w:sz w:val="28"/>
          <w:szCs w:val="28"/>
        </w:rPr>
        <w:t>清湖头</w:t>
      </w:r>
      <w:proofErr w:type="gramStart"/>
      <w:r w:rsidR="00414810">
        <w:rPr>
          <w:rFonts w:ascii="Times New Roman" w:hint="eastAsia"/>
          <w:sz w:val="28"/>
          <w:szCs w:val="28"/>
        </w:rPr>
        <w:t>社区龙</w:t>
      </w:r>
      <w:proofErr w:type="gramEnd"/>
      <w:r w:rsidR="00414810">
        <w:rPr>
          <w:rFonts w:ascii="Times New Roman" w:hint="eastAsia"/>
          <w:sz w:val="28"/>
          <w:szCs w:val="28"/>
        </w:rPr>
        <w:t>田路</w:t>
      </w:r>
      <w:r w:rsidR="00414810">
        <w:rPr>
          <w:rFonts w:ascii="Times New Roman" w:hint="eastAsia"/>
          <w:sz w:val="28"/>
          <w:szCs w:val="28"/>
        </w:rPr>
        <w:t>6B4</w:t>
      </w:r>
      <w:r w:rsidR="00414810">
        <w:rPr>
          <w:rFonts w:ascii="Times New Roman" w:hint="eastAsia"/>
          <w:sz w:val="28"/>
          <w:szCs w:val="28"/>
        </w:rPr>
        <w:t>楼</w:t>
      </w:r>
      <w:r w:rsidR="006E337C" w:rsidRPr="007E01E4">
        <w:rPr>
          <w:rFonts w:hint="eastAsia"/>
          <w:sz w:val="28"/>
          <w:szCs w:val="28"/>
        </w:rPr>
        <w:t>。</w:t>
      </w:r>
      <w:r w:rsidRPr="007E01E4">
        <w:rPr>
          <w:rFonts w:ascii="Times New Roman"/>
          <w:kern w:val="24"/>
          <w:sz w:val="28"/>
          <w:szCs w:val="28"/>
        </w:rPr>
        <w:t>项目总投资</w:t>
      </w:r>
      <w:r w:rsidR="00414810">
        <w:rPr>
          <w:rFonts w:ascii="Times New Roman" w:hAnsi="Times New Roman" w:hint="eastAsia"/>
          <w:kern w:val="24"/>
          <w:sz w:val="28"/>
          <w:szCs w:val="28"/>
        </w:rPr>
        <w:t>60</w:t>
      </w:r>
      <w:r w:rsidRPr="007E01E4">
        <w:rPr>
          <w:rFonts w:ascii="Times New Roman"/>
          <w:kern w:val="24"/>
          <w:sz w:val="28"/>
          <w:szCs w:val="28"/>
        </w:rPr>
        <w:t>万元，占地面积</w:t>
      </w:r>
      <w:r w:rsidR="00414810">
        <w:rPr>
          <w:rFonts w:ascii="Times New Roman" w:hAnsi="Times New Roman" w:hint="eastAsia"/>
          <w:kern w:val="24"/>
          <w:sz w:val="28"/>
          <w:szCs w:val="28"/>
        </w:rPr>
        <w:t>1450</w:t>
      </w:r>
      <w:r w:rsidRPr="007E01E4">
        <w:rPr>
          <w:rFonts w:ascii="Times New Roman" w:hAnsi="Times New Roman"/>
          <w:kern w:val="24"/>
          <w:sz w:val="28"/>
          <w:szCs w:val="28"/>
        </w:rPr>
        <w:t>m</w:t>
      </w:r>
      <w:r w:rsidRPr="007E01E4">
        <w:rPr>
          <w:rFonts w:ascii="Times New Roman" w:hAnsi="Times New Roman"/>
          <w:kern w:val="24"/>
          <w:sz w:val="28"/>
          <w:szCs w:val="28"/>
          <w:vertAlign w:val="superscript"/>
        </w:rPr>
        <w:t>2</w:t>
      </w:r>
      <w:r w:rsidRPr="007E01E4">
        <w:rPr>
          <w:rFonts w:ascii="Times New Roman"/>
          <w:kern w:val="24"/>
          <w:sz w:val="28"/>
          <w:szCs w:val="28"/>
        </w:rPr>
        <w:t>，建筑面积</w:t>
      </w:r>
      <w:r w:rsidR="00414810">
        <w:rPr>
          <w:rFonts w:ascii="Times New Roman" w:hAnsi="Times New Roman" w:hint="eastAsia"/>
          <w:kern w:val="24"/>
          <w:sz w:val="28"/>
          <w:szCs w:val="28"/>
        </w:rPr>
        <w:t>1450</w:t>
      </w:r>
      <w:r w:rsidRPr="007E01E4">
        <w:rPr>
          <w:rFonts w:ascii="Times New Roman" w:hAnsi="Times New Roman"/>
          <w:kern w:val="24"/>
          <w:sz w:val="28"/>
          <w:szCs w:val="28"/>
        </w:rPr>
        <w:t>m</w:t>
      </w:r>
      <w:r w:rsidRPr="007E01E4">
        <w:rPr>
          <w:rFonts w:ascii="Times New Roman" w:hAnsi="Times New Roman"/>
          <w:kern w:val="24"/>
          <w:sz w:val="28"/>
          <w:szCs w:val="28"/>
          <w:vertAlign w:val="superscript"/>
        </w:rPr>
        <w:t>2</w:t>
      </w:r>
      <w:r w:rsidRPr="007E01E4">
        <w:rPr>
          <w:rFonts w:ascii="Times New Roman"/>
          <w:kern w:val="24"/>
          <w:sz w:val="28"/>
          <w:szCs w:val="28"/>
        </w:rPr>
        <w:t>。项目主要从事</w:t>
      </w:r>
      <w:r w:rsidR="00414810">
        <w:rPr>
          <w:rFonts w:ascii="Times New Roman" w:hint="eastAsia"/>
          <w:sz w:val="28"/>
          <w:szCs w:val="28"/>
        </w:rPr>
        <w:t>钢化膜的加工生产，年加工生钢化膜</w:t>
      </w:r>
      <w:r w:rsidR="00414810">
        <w:rPr>
          <w:rFonts w:ascii="Times New Roman" w:hint="eastAsia"/>
          <w:sz w:val="28"/>
          <w:szCs w:val="28"/>
        </w:rPr>
        <w:t>240</w:t>
      </w:r>
      <w:r w:rsidR="00414810">
        <w:rPr>
          <w:rFonts w:ascii="Times New Roman" w:hint="eastAsia"/>
          <w:sz w:val="28"/>
          <w:szCs w:val="28"/>
        </w:rPr>
        <w:t>万片。</w:t>
      </w:r>
    </w:p>
    <w:p w:rsidR="006E337C" w:rsidRPr="001F49BA" w:rsidRDefault="006E337C" w:rsidP="00414810">
      <w:pPr>
        <w:adjustRightInd w:val="0"/>
        <w:snapToGrid w:val="0"/>
        <w:spacing w:line="360" w:lineRule="auto"/>
        <w:ind w:firstLineChars="150" w:firstLine="422"/>
        <w:rPr>
          <w:rFonts w:ascii="Times New Roman"/>
          <w:b/>
          <w:kern w:val="24"/>
          <w:sz w:val="28"/>
          <w:szCs w:val="28"/>
        </w:rPr>
      </w:pPr>
      <w:r w:rsidRPr="001F49BA">
        <w:rPr>
          <w:rFonts w:ascii="Times New Roman" w:hint="eastAsia"/>
          <w:b/>
          <w:kern w:val="24"/>
          <w:sz w:val="28"/>
          <w:szCs w:val="28"/>
        </w:rPr>
        <w:t>2</w:t>
      </w:r>
      <w:r w:rsidRPr="001F49BA">
        <w:rPr>
          <w:rFonts w:ascii="Times New Roman" w:hint="eastAsia"/>
          <w:b/>
          <w:kern w:val="24"/>
          <w:sz w:val="28"/>
          <w:szCs w:val="28"/>
        </w:rPr>
        <w:t>、建设内容</w:t>
      </w:r>
    </w:p>
    <w:tbl>
      <w:tblPr>
        <w:tblW w:w="0" w:type="auto"/>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256"/>
        <w:gridCol w:w="1889"/>
        <w:gridCol w:w="3675"/>
        <w:gridCol w:w="2589"/>
      </w:tblGrid>
      <w:tr w:rsidR="00414810" w:rsidRPr="00414810" w:rsidTr="008A486A">
        <w:trPr>
          <w:trHeight w:val="312"/>
          <w:jc w:val="center"/>
        </w:trPr>
        <w:tc>
          <w:tcPr>
            <w:tcW w:w="1256" w:type="dxa"/>
            <w:vAlign w:val="center"/>
          </w:tcPr>
          <w:p w:rsidR="00414810" w:rsidRPr="00414810" w:rsidRDefault="00414810" w:rsidP="008A486A">
            <w:pPr>
              <w:adjustRightInd w:val="0"/>
              <w:snapToGrid w:val="0"/>
              <w:jc w:val="center"/>
              <w:rPr>
                <w:b/>
                <w:szCs w:val="21"/>
              </w:rPr>
            </w:pPr>
            <w:r w:rsidRPr="00414810">
              <w:rPr>
                <w:rFonts w:hAnsi="宋体"/>
                <w:b/>
                <w:szCs w:val="21"/>
              </w:rPr>
              <w:t>类别</w:t>
            </w:r>
          </w:p>
        </w:tc>
        <w:tc>
          <w:tcPr>
            <w:tcW w:w="1889" w:type="dxa"/>
            <w:vAlign w:val="center"/>
          </w:tcPr>
          <w:p w:rsidR="00414810" w:rsidRPr="00414810" w:rsidRDefault="00414810" w:rsidP="008A486A">
            <w:pPr>
              <w:adjustRightInd w:val="0"/>
              <w:snapToGrid w:val="0"/>
              <w:jc w:val="center"/>
              <w:rPr>
                <w:b/>
                <w:szCs w:val="21"/>
              </w:rPr>
            </w:pPr>
            <w:r w:rsidRPr="00414810">
              <w:rPr>
                <w:rFonts w:hAnsi="宋体"/>
                <w:b/>
                <w:szCs w:val="21"/>
              </w:rPr>
              <w:t>名称</w:t>
            </w:r>
          </w:p>
        </w:tc>
        <w:tc>
          <w:tcPr>
            <w:tcW w:w="3675" w:type="dxa"/>
            <w:vAlign w:val="center"/>
          </w:tcPr>
          <w:p w:rsidR="00414810" w:rsidRPr="00414810" w:rsidRDefault="00414810" w:rsidP="008A486A">
            <w:pPr>
              <w:adjustRightInd w:val="0"/>
              <w:snapToGrid w:val="0"/>
              <w:jc w:val="center"/>
              <w:rPr>
                <w:b/>
                <w:szCs w:val="21"/>
              </w:rPr>
            </w:pPr>
            <w:r w:rsidRPr="00414810">
              <w:rPr>
                <w:rFonts w:hAnsi="宋体"/>
                <w:b/>
                <w:szCs w:val="21"/>
              </w:rPr>
              <w:t>主要建设内容</w:t>
            </w:r>
          </w:p>
        </w:tc>
        <w:tc>
          <w:tcPr>
            <w:tcW w:w="2589" w:type="dxa"/>
            <w:vAlign w:val="center"/>
          </w:tcPr>
          <w:p w:rsidR="00414810" w:rsidRPr="00414810" w:rsidRDefault="00414810" w:rsidP="008A486A">
            <w:pPr>
              <w:adjustRightInd w:val="0"/>
              <w:snapToGrid w:val="0"/>
              <w:jc w:val="center"/>
              <w:rPr>
                <w:b/>
                <w:szCs w:val="21"/>
              </w:rPr>
            </w:pPr>
            <w:r w:rsidRPr="00414810">
              <w:rPr>
                <w:rFonts w:hAnsi="宋体"/>
                <w:b/>
                <w:szCs w:val="21"/>
              </w:rPr>
              <w:t>工程规模</w:t>
            </w:r>
            <w:r w:rsidRPr="00414810">
              <w:rPr>
                <w:b/>
                <w:szCs w:val="21"/>
              </w:rPr>
              <w:t>/</w:t>
            </w:r>
            <w:r w:rsidRPr="00414810">
              <w:rPr>
                <w:rFonts w:hAnsi="宋体"/>
                <w:b/>
                <w:szCs w:val="21"/>
              </w:rPr>
              <w:t>设计能力</w:t>
            </w:r>
          </w:p>
        </w:tc>
      </w:tr>
      <w:tr w:rsidR="00414810" w:rsidRPr="00414810" w:rsidTr="008A486A">
        <w:trPr>
          <w:trHeight w:val="300"/>
          <w:jc w:val="center"/>
        </w:trPr>
        <w:tc>
          <w:tcPr>
            <w:tcW w:w="1256" w:type="dxa"/>
            <w:vAlign w:val="center"/>
          </w:tcPr>
          <w:p w:rsidR="00414810" w:rsidRPr="00414810" w:rsidRDefault="00414810" w:rsidP="008A486A">
            <w:pPr>
              <w:adjustRightInd w:val="0"/>
              <w:snapToGrid w:val="0"/>
              <w:jc w:val="center"/>
              <w:rPr>
                <w:szCs w:val="21"/>
              </w:rPr>
            </w:pPr>
            <w:r w:rsidRPr="00414810">
              <w:rPr>
                <w:rFonts w:hAnsi="宋体"/>
                <w:szCs w:val="21"/>
              </w:rPr>
              <w:t>主体工程</w:t>
            </w:r>
          </w:p>
        </w:tc>
        <w:tc>
          <w:tcPr>
            <w:tcW w:w="1889" w:type="dxa"/>
            <w:vAlign w:val="center"/>
          </w:tcPr>
          <w:p w:rsidR="00414810" w:rsidRPr="00414810" w:rsidRDefault="00414810" w:rsidP="008A486A">
            <w:pPr>
              <w:adjustRightInd w:val="0"/>
              <w:snapToGrid w:val="0"/>
              <w:jc w:val="center"/>
              <w:rPr>
                <w:szCs w:val="21"/>
              </w:rPr>
            </w:pPr>
            <w:r w:rsidRPr="00414810">
              <w:rPr>
                <w:rFonts w:hAnsi="宋体"/>
                <w:szCs w:val="21"/>
              </w:rPr>
              <w:t>生产车间、办公室</w:t>
            </w:r>
          </w:p>
        </w:tc>
        <w:tc>
          <w:tcPr>
            <w:tcW w:w="3675" w:type="dxa"/>
            <w:vAlign w:val="center"/>
          </w:tcPr>
          <w:p w:rsidR="00414810" w:rsidRPr="00414810" w:rsidRDefault="00414810" w:rsidP="008A486A">
            <w:pPr>
              <w:adjustRightInd w:val="0"/>
              <w:snapToGrid w:val="0"/>
              <w:jc w:val="center"/>
              <w:rPr>
                <w:szCs w:val="21"/>
              </w:rPr>
            </w:pPr>
            <w:r w:rsidRPr="00414810">
              <w:rPr>
                <w:rFonts w:hAnsi="宋体"/>
                <w:szCs w:val="21"/>
              </w:rPr>
              <w:t>租用</w:t>
            </w:r>
            <w:r w:rsidRPr="00414810">
              <w:rPr>
                <w:szCs w:val="21"/>
              </w:rPr>
              <w:t>1</w:t>
            </w:r>
            <w:r w:rsidRPr="00414810">
              <w:rPr>
                <w:rFonts w:hAnsi="宋体"/>
                <w:szCs w:val="21"/>
              </w:rPr>
              <w:t>栋</w:t>
            </w:r>
            <w:r w:rsidRPr="00414810">
              <w:rPr>
                <w:szCs w:val="21"/>
              </w:rPr>
              <w:t>6</w:t>
            </w:r>
            <w:r w:rsidRPr="00414810">
              <w:rPr>
                <w:rFonts w:hAnsi="宋体"/>
                <w:szCs w:val="21"/>
              </w:rPr>
              <w:t>层建筑物的</w:t>
            </w:r>
            <w:r w:rsidRPr="00414810">
              <w:rPr>
                <w:szCs w:val="21"/>
              </w:rPr>
              <w:t>4</w:t>
            </w:r>
            <w:r w:rsidRPr="00414810">
              <w:rPr>
                <w:rFonts w:hAnsi="宋体"/>
                <w:szCs w:val="21"/>
              </w:rPr>
              <w:t>楼</w:t>
            </w:r>
          </w:p>
        </w:tc>
        <w:tc>
          <w:tcPr>
            <w:tcW w:w="2589" w:type="dxa"/>
            <w:vAlign w:val="center"/>
          </w:tcPr>
          <w:p w:rsidR="00414810" w:rsidRPr="00414810" w:rsidRDefault="00414810" w:rsidP="008A486A">
            <w:pPr>
              <w:adjustRightInd w:val="0"/>
              <w:snapToGrid w:val="0"/>
              <w:jc w:val="center"/>
              <w:rPr>
                <w:bCs/>
                <w:szCs w:val="21"/>
                <w:vertAlign w:val="superscript"/>
              </w:rPr>
            </w:pPr>
            <w:r w:rsidRPr="00414810">
              <w:rPr>
                <w:rFonts w:hAnsi="宋体"/>
                <w:szCs w:val="21"/>
              </w:rPr>
              <w:t>占地面积</w:t>
            </w:r>
            <w:r w:rsidRPr="00414810">
              <w:rPr>
                <w:szCs w:val="21"/>
              </w:rPr>
              <w:t>1450</w:t>
            </w:r>
            <w:r w:rsidRPr="00414810">
              <w:rPr>
                <w:bCs/>
                <w:szCs w:val="21"/>
              </w:rPr>
              <w:t>m</w:t>
            </w:r>
            <w:r w:rsidRPr="00414810">
              <w:rPr>
                <w:bCs/>
                <w:szCs w:val="21"/>
                <w:vertAlign w:val="superscript"/>
              </w:rPr>
              <w:t>2</w:t>
            </w:r>
          </w:p>
          <w:p w:rsidR="00414810" w:rsidRPr="00414810" w:rsidRDefault="00414810" w:rsidP="008A486A">
            <w:pPr>
              <w:adjustRightInd w:val="0"/>
              <w:snapToGrid w:val="0"/>
              <w:jc w:val="center"/>
              <w:rPr>
                <w:szCs w:val="21"/>
              </w:rPr>
            </w:pPr>
            <w:r w:rsidRPr="00414810">
              <w:rPr>
                <w:rFonts w:hAnsi="宋体" w:hint="eastAsia"/>
                <w:bCs/>
                <w:szCs w:val="21"/>
              </w:rPr>
              <w:t>建筑</w:t>
            </w:r>
            <w:r w:rsidRPr="00414810">
              <w:rPr>
                <w:rFonts w:hAnsi="宋体"/>
                <w:bCs/>
                <w:szCs w:val="21"/>
              </w:rPr>
              <w:t>面积</w:t>
            </w:r>
            <w:r w:rsidRPr="00414810">
              <w:rPr>
                <w:bCs/>
                <w:szCs w:val="21"/>
              </w:rPr>
              <w:t>1450m</w:t>
            </w:r>
            <w:r w:rsidRPr="00414810">
              <w:rPr>
                <w:bCs/>
                <w:szCs w:val="21"/>
                <w:vertAlign w:val="superscript"/>
              </w:rPr>
              <w:t>2</w:t>
            </w:r>
          </w:p>
        </w:tc>
      </w:tr>
      <w:tr w:rsidR="00414810" w:rsidRPr="00414810" w:rsidTr="008A486A">
        <w:trPr>
          <w:trHeight w:val="530"/>
          <w:jc w:val="center"/>
        </w:trPr>
        <w:tc>
          <w:tcPr>
            <w:tcW w:w="1256" w:type="dxa"/>
            <w:vMerge w:val="restart"/>
            <w:vAlign w:val="center"/>
          </w:tcPr>
          <w:p w:rsidR="00414810" w:rsidRPr="00414810" w:rsidRDefault="00414810" w:rsidP="008A486A">
            <w:pPr>
              <w:adjustRightInd w:val="0"/>
              <w:snapToGrid w:val="0"/>
              <w:jc w:val="center"/>
              <w:rPr>
                <w:szCs w:val="21"/>
              </w:rPr>
            </w:pPr>
            <w:r w:rsidRPr="00414810">
              <w:rPr>
                <w:rFonts w:hAnsi="宋体"/>
                <w:szCs w:val="21"/>
              </w:rPr>
              <w:t>公用工程</w:t>
            </w:r>
          </w:p>
        </w:tc>
        <w:tc>
          <w:tcPr>
            <w:tcW w:w="1889" w:type="dxa"/>
            <w:vAlign w:val="center"/>
          </w:tcPr>
          <w:p w:rsidR="00414810" w:rsidRPr="00414810" w:rsidRDefault="00414810" w:rsidP="008A486A">
            <w:pPr>
              <w:adjustRightInd w:val="0"/>
              <w:snapToGrid w:val="0"/>
              <w:jc w:val="center"/>
              <w:rPr>
                <w:szCs w:val="21"/>
              </w:rPr>
            </w:pPr>
            <w:r w:rsidRPr="00414810">
              <w:rPr>
                <w:rFonts w:hAnsi="宋体"/>
                <w:szCs w:val="21"/>
              </w:rPr>
              <w:t>给水系统</w:t>
            </w:r>
          </w:p>
        </w:tc>
        <w:tc>
          <w:tcPr>
            <w:tcW w:w="3675" w:type="dxa"/>
            <w:vAlign w:val="center"/>
          </w:tcPr>
          <w:p w:rsidR="00414810" w:rsidRPr="00414810" w:rsidRDefault="00414810" w:rsidP="008A486A">
            <w:pPr>
              <w:adjustRightInd w:val="0"/>
              <w:snapToGrid w:val="0"/>
              <w:jc w:val="center"/>
              <w:rPr>
                <w:szCs w:val="21"/>
              </w:rPr>
            </w:pPr>
            <w:r w:rsidRPr="00414810">
              <w:rPr>
                <w:rFonts w:hAnsi="宋体"/>
                <w:szCs w:val="21"/>
              </w:rPr>
              <w:t>市政供水管网提供自来水</w:t>
            </w:r>
          </w:p>
        </w:tc>
        <w:tc>
          <w:tcPr>
            <w:tcW w:w="2589" w:type="dxa"/>
            <w:vAlign w:val="center"/>
          </w:tcPr>
          <w:p w:rsidR="00414810" w:rsidRPr="00414810" w:rsidRDefault="00414810" w:rsidP="008A486A">
            <w:pPr>
              <w:adjustRightInd w:val="0"/>
              <w:snapToGrid w:val="0"/>
              <w:jc w:val="center"/>
              <w:rPr>
                <w:szCs w:val="21"/>
              </w:rPr>
            </w:pPr>
            <w:r w:rsidRPr="00414810">
              <w:rPr>
                <w:rFonts w:hAnsi="宋体"/>
                <w:szCs w:val="21"/>
              </w:rPr>
              <w:t>年用水量</w:t>
            </w:r>
            <w:r w:rsidRPr="00414810">
              <w:rPr>
                <w:rFonts w:hint="eastAsia"/>
                <w:szCs w:val="21"/>
              </w:rPr>
              <w:t>509.388</w:t>
            </w:r>
            <w:r w:rsidRPr="00414810">
              <w:rPr>
                <w:szCs w:val="21"/>
              </w:rPr>
              <w:t>t</w:t>
            </w:r>
          </w:p>
        </w:tc>
      </w:tr>
      <w:tr w:rsidR="00414810" w:rsidRPr="00414810" w:rsidTr="008A486A">
        <w:trPr>
          <w:trHeight w:val="987"/>
          <w:jc w:val="center"/>
        </w:trPr>
        <w:tc>
          <w:tcPr>
            <w:tcW w:w="1256" w:type="dxa"/>
            <w:vMerge/>
            <w:vAlign w:val="center"/>
          </w:tcPr>
          <w:p w:rsidR="00414810" w:rsidRPr="00414810" w:rsidRDefault="00414810" w:rsidP="008A486A">
            <w:pPr>
              <w:adjustRightInd w:val="0"/>
              <w:snapToGrid w:val="0"/>
              <w:jc w:val="center"/>
              <w:rPr>
                <w:szCs w:val="21"/>
              </w:rPr>
            </w:pPr>
          </w:p>
        </w:tc>
        <w:tc>
          <w:tcPr>
            <w:tcW w:w="1889" w:type="dxa"/>
            <w:vMerge w:val="restart"/>
            <w:vAlign w:val="center"/>
          </w:tcPr>
          <w:p w:rsidR="00414810" w:rsidRPr="00414810" w:rsidRDefault="00414810" w:rsidP="008A486A">
            <w:pPr>
              <w:adjustRightInd w:val="0"/>
              <w:snapToGrid w:val="0"/>
              <w:jc w:val="center"/>
              <w:rPr>
                <w:szCs w:val="21"/>
              </w:rPr>
            </w:pPr>
            <w:r w:rsidRPr="00414810">
              <w:rPr>
                <w:rFonts w:hAnsi="宋体"/>
                <w:szCs w:val="21"/>
              </w:rPr>
              <w:t>排水系统</w:t>
            </w:r>
          </w:p>
        </w:tc>
        <w:tc>
          <w:tcPr>
            <w:tcW w:w="3675" w:type="dxa"/>
            <w:vAlign w:val="center"/>
          </w:tcPr>
          <w:p w:rsidR="00414810" w:rsidRPr="00414810" w:rsidRDefault="00414810" w:rsidP="008A486A">
            <w:pPr>
              <w:adjustRightInd w:val="0"/>
              <w:snapToGrid w:val="0"/>
              <w:jc w:val="center"/>
              <w:rPr>
                <w:rFonts w:hAnsi="宋体"/>
                <w:szCs w:val="21"/>
              </w:rPr>
            </w:pPr>
            <w:r w:rsidRPr="00414810">
              <w:rPr>
                <w:rFonts w:hAnsi="宋体"/>
                <w:szCs w:val="21"/>
              </w:rPr>
              <w:t>项目生活污水依托于租用厂区原有化粪池</w:t>
            </w:r>
            <w:r w:rsidRPr="00414810">
              <w:rPr>
                <w:rFonts w:hAnsi="宋体" w:hint="eastAsia"/>
                <w:szCs w:val="21"/>
              </w:rPr>
              <w:t>处理后，经市政污水管网引至东莞市塘厦石桥头污水处理厂集中处理</w:t>
            </w:r>
          </w:p>
        </w:tc>
        <w:tc>
          <w:tcPr>
            <w:tcW w:w="2589" w:type="dxa"/>
            <w:vAlign w:val="center"/>
          </w:tcPr>
          <w:p w:rsidR="00414810" w:rsidRPr="00414810" w:rsidRDefault="00414810" w:rsidP="008A486A">
            <w:pPr>
              <w:adjustRightInd w:val="0"/>
              <w:snapToGrid w:val="0"/>
              <w:jc w:val="center"/>
              <w:rPr>
                <w:szCs w:val="21"/>
              </w:rPr>
            </w:pPr>
            <w:r w:rsidRPr="00414810">
              <w:rPr>
                <w:rFonts w:hAnsi="宋体"/>
                <w:szCs w:val="21"/>
              </w:rPr>
              <w:t>年排水量</w:t>
            </w:r>
            <w:r w:rsidRPr="00414810">
              <w:rPr>
                <w:szCs w:val="21"/>
              </w:rPr>
              <w:t>324t</w:t>
            </w:r>
          </w:p>
        </w:tc>
      </w:tr>
      <w:tr w:rsidR="00414810" w:rsidRPr="00414810" w:rsidTr="008A486A">
        <w:trPr>
          <w:trHeight w:val="470"/>
          <w:jc w:val="center"/>
        </w:trPr>
        <w:tc>
          <w:tcPr>
            <w:tcW w:w="1256" w:type="dxa"/>
            <w:vMerge/>
            <w:vAlign w:val="center"/>
          </w:tcPr>
          <w:p w:rsidR="00414810" w:rsidRPr="00414810" w:rsidRDefault="00414810" w:rsidP="008A486A">
            <w:pPr>
              <w:adjustRightInd w:val="0"/>
              <w:snapToGrid w:val="0"/>
              <w:jc w:val="center"/>
              <w:rPr>
                <w:szCs w:val="21"/>
              </w:rPr>
            </w:pPr>
          </w:p>
        </w:tc>
        <w:tc>
          <w:tcPr>
            <w:tcW w:w="1889" w:type="dxa"/>
            <w:vMerge/>
            <w:vAlign w:val="center"/>
          </w:tcPr>
          <w:p w:rsidR="00414810" w:rsidRPr="00414810" w:rsidRDefault="00414810" w:rsidP="008A486A">
            <w:pPr>
              <w:adjustRightInd w:val="0"/>
              <w:snapToGrid w:val="0"/>
              <w:jc w:val="center"/>
              <w:rPr>
                <w:szCs w:val="21"/>
              </w:rPr>
            </w:pPr>
          </w:p>
        </w:tc>
        <w:tc>
          <w:tcPr>
            <w:tcW w:w="3675" w:type="dxa"/>
            <w:vAlign w:val="center"/>
          </w:tcPr>
          <w:p w:rsidR="00414810" w:rsidRPr="00414810" w:rsidRDefault="00414810" w:rsidP="008A486A">
            <w:pPr>
              <w:adjustRightInd w:val="0"/>
              <w:snapToGrid w:val="0"/>
              <w:jc w:val="center"/>
              <w:rPr>
                <w:szCs w:val="21"/>
              </w:rPr>
            </w:pPr>
            <w:r w:rsidRPr="00414810">
              <w:rPr>
                <w:rFonts w:hAnsi="宋体" w:hint="eastAsia"/>
                <w:szCs w:val="21"/>
              </w:rPr>
              <w:t>零星废水收集装置</w:t>
            </w:r>
          </w:p>
        </w:tc>
        <w:tc>
          <w:tcPr>
            <w:tcW w:w="2589" w:type="dxa"/>
            <w:vAlign w:val="center"/>
          </w:tcPr>
          <w:p w:rsidR="00414810" w:rsidRPr="00414810" w:rsidRDefault="00414810" w:rsidP="008A486A">
            <w:pPr>
              <w:adjustRightInd w:val="0"/>
              <w:snapToGrid w:val="0"/>
              <w:jc w:val="center"/>
              <w:rPr>
                <w:szCs w:val="21"/>
              </w:rPr>
            </w:pPr>
            <w:r w:rsidRPr="00414810">
              <w:rPr>
                <w:rFonts w:hAnsi="宋体"/>
                <w:szCs w:val="21"/>
              </w:rPr>
              <w:t>容积</w:t>
            </w:r>
            <w:r w:rsidRPr="00414810">
              <w:rPr>
                <w:rFonts w:hint="eastAsia"/>
                <w:szCs w:val="21"/>
              </w:rPr>
              <w:t>10</w:t>
            </w:r>
            <w:r w:rsidRPr="00414810">
              <w:rPr>
                <w:szCs w:val="21"/>
              </w:rPr>
              <w:t>t</w:t>
            </w:r>
            <w:r w:rsidRPr="00414810">
              <w:rPr>
                <w:rFonts w:hAnsi="宋体"/>
                <w:szCs w:val="21"/>
              </w:rPr>
              <w:t>，每个月废水收集量为</w:t>
            </w:r>
            <w:r w:rsidRPr="00414810">
              <w:rPr>
                <w:rFonts w:hAnsi="宋体" w:hint="eastAsia"/>
                <w:szCs w:val="21"/>
              </w:rPr>
              <w:t>5.6268</w:t>
            </w:r>
            <w:r w:rsidRPr="00414810">
              <w:rPr>
                <w:szCs w:val="21"/>
              </w:rPr>
              <w:t>t</w:t>
            </w:r>
            <w:r w:rsidRPr="00414810">
              <w:rPr>
                <w:rFonts w:hAnsi="宋体"/>
                <w:szCs w:val="21"/>
              </w:rPr>
              <w:t>，年收集量为</w:t>
            </w:r>
            <w:r w:rsidRPr="00414810">
              <w:rPr>
                <w:rFonts w:hint="eastAsia"/>
                <w:bCs/>
                <w:szCs w:val="21"/>
              </w:rPr>
              <w:t>67.5216</w:t>
            </w:r>
            <w:r w:rsidRPr="00414810">
              <w:rPr>
                <w:szCs w:val="21"/>
              </w:rPr>
              <w:t>t</w:t>
            </w:r>
          </w:p>
        </w:tc>
      </w:tr>
      <w:tr w:rsidR="00414810" w:rsidRPr="00414810" w:rsidTr="008A486A">
        <w:trPr>
          <w:trHeight w:val="297"/>
          <w:jc w:val="center"/>
        </w:trPr>
        <w:tc>
          <w:tcPr>
            <w:tcW w:w="1256" w:type="dxa"/>
            <w:vMerge/>
            <w:vAlign w:val="center"/>
          </w:tcPr>
          <w:p w:rsidR="00414810" w:rsidRPr="00414810" w:rsidRDefault="00414810" w:rsidP="008A486A">
            <w:pPr>
              <w:adjustRightInd w:val="0"/>
              <w:snapToGrid w:val="0"/>
              <w:jc w:val="center"/>
              <w:rPr>
                <w:szCs w:val="21"/>
              </w:rPr>
            </w:pPr>
          </w:p>
        </w:tc>
        <w:tc>
          <w:tcPr>
            <w:tcW w:w="1889" w:type="dxa"/>
            <w:vMerge/>
            <w:vAlign w:val="center"/>
          </w:tcPr>
          <w:p w:rsidR="00414810" w:rsidRPr="00414810" w:rsidRDefault="00414810" w:rsidP="008A486A">
            <w:pPr>
              <w:adjustRightInd w:val="0"/>
              <w:snapToGrid w:val="0"/>
              <w:jc w:val="center"/>
              <w:rPr>
                <w:szCs w:val="21"/>
              </w:rPr>
            </w:pPr>
          </w:p>
        </w:tc>
        <w:tc>
          <w:tcPr>
            <w:tcW w:w="3675" w:type="dxa"/>
            <w:vAlign w:val="center"/>
          </w:tcPr>
          <w:p w:rsidR="00414810" w:rsidRPr="00414810" w:rsidRDefault="00414810" w:rsidP="008A486A">
            <w:pPr>
              <w:adjustRightInd w:val="0"/>
              <w:snapToGrid w:val="0"/>
              <w:jc w:val="center"/>
              <w:rPr>
                <w:szCs w:val="21"/>
              </w:rPr>
            </w:pPr>
            <w:r w:rsidRPr="00414810">
              <w:rPr>
                <w:rFonts w:hAnsi="宋体"/>
                <w:szCs w:val="21"/>
              </w:rPr>
              <w:t>直接排入市政污水管网</w:t>
            </w:r>
          </w:p>
        </w:tc>
        <w:tc>
          <w:tcPr>
            <w:tcW w:w="2589" w:type="dxa"/>
            <w:vAlign w:val="center"/>
          </w:tcPr>
          <w:p w:rsidR="00414810" w:rsidRPr="00414810" w:rsidRDefault="00414810" w:rsidP="008A486A">
            <w:pPr>
              <w:adjustRightInd w:val="0"/>
              <w:snapToGrid w:val="0"/>
              <w:jc w:val="center"/>
              <w:rPr>
                <w:szCs w:val="21"/>
              </w:rPr>
            </w:pPr>
            <w:r w:rsidRPr="00414810">
              <w:rPr>
                <w:rFonts w:hAnsi="宋体"/>
                <w:szCs w:val="21"/>
              </w:rPr>
              <w:t>纯水系统浓水</w:t>
            </w:r>
            <w:r w:rsidRPr="00414810">
              <w:rPr>
                <w:rFonts w:hAnsi="宋体" w:hint="eastAsia"/>
                <w:szCs w:val="21"/>
              </w:rPr>
              <w:t>产生量</w:t>
            </w:r>
            <w:r w:rsidRPr="00414810">
              <w:rPr>
                <w:rFonts w:hint="eastAsia"/>
                <w:szCs w:val="21"/>
              </w:rPr>
              <w:t>14.364</w:t>
            </w:r>
            <w:r w:rsidRPr="00414810">
              <w:rPr>
                <w:szCs w:val="21"/>
              </w:rPr>
              <w:t>t/a</w:t>
            </w:r>
          </w:p>
        </w:tc>
      </w:tr>
      <w:tr w:rsidR="00414810" w:rsidRPr="00414810" w:rsidTr="008A486A">
        <w:trPr>
          <w:trHeight w:val="452"/>
          <w:jc w:val="center"/>
        </w:trPr>
        <w:tc>
          <w:tcPr>
            <w:tcW w:w="1256" w:type="dxa"/>
            <w:vMerge/>
            <w:vAlign w:val="center"/>
          </w:tcPr>
          <w:p w:rsidR="00414810" w:rsidRPr="00414810" w:rsidRDefault="00414810" w:rsidP="008A486A">
            <w:pPr>
              <w:adjustRightInd w:val="0"/>
              <w:snapToGrid w:val="0"/>
              <w:jc w:val="center"/>
              <w:rPr>
                <w:szCs w:val="21"/>
              </w:rPr>
            </w:pPr>
          </w:p>
        </w:tc>
        <w:tc>
          <w:tcPr>
            <w:tcW w:w="1889" w:type="dxa"/>
            <w:vAlign w:val="center"/>
          </w:tcPr>
          <w:p w:rsidR="00414810" w:rsidRPr="00414810" w:rsidRDefault="00414810" w:rsidP="008A486A">
            <w:pPr>
              <w:adjustRightInd w:val="0"/>
              <w:snapToGrid w:val="0"/>
              <w:jc w:val="center"/>
              <w:rPr>
                <w:szCs w:val="21"/>
              </w:rPr>
            </w:pPr>
            <w:r w:rsidRPr="00414810">
              <w:rPr>
                <w:rFonts w:hAnsi="宋体"/>
                <w:szCs w:val="21"/>
              </w:rPr>
              <w:t>供电系统</w:t>
            </w:r>
          </w:p>
        </w:tc>
        <w:tc>
          <w:tcPr>
            <w:tcW w:w="3675" w:type="dxa"/>
            <w:vAlign w:val="center"/>
          </w:tcPr>
          <w:p w:rsidR="00414810" w:rsidRPr="00414810" w:rsidRDefault="00414810" w:rsidP="008A486A">
            <w:pPr>
              <w:adjustRightInd w:val="0"/>
              <w:snapToGrid w:val="0"/>
              <w:jc w:val="center"/>
              <w:rPr>
                <w:szCs w:val="21"/>
              </w:rPr>
            </w:pPr>
            <w:r w:rsidRPr="00414810">
              <w:rPr>
                <w:rFonts w:hAnsi="宋体"/>
                <w:szCs w:val="21"/>
              </w:rPr>
              <w:t>市政供电系统供给</w:t>
            </w:r>
          </w:p>
        </w:tc>
        <w:tc>
          <w:tcPr>
            <w:tcW w:w="2589" w:type="dxa"/>
            <w:vAlign w:val="center"/>
          </w:tcPr>
          <w:p w:rsidR="00414810" w:rsidRPr="00414810" w:rsidRDefault="00414810" w:rsidP="008A486A">
            <w:pPr>
              <w:adjustRightInd w:val="0"/>
              <w:snapToGrid w:val="0"/>
              <w:jc w:val="center"/>
              <w:rPr>
                <w:szCs w:val="21"/>
              </w:rPr>
            </w:pPr>
            <w:r w:rsidRPr="00414810">
              <w:rPr>
                <w:rFonts w:hAnsi="宋体"/>
                <w:szCs w:val="21"/>
              </w:rPr>
              <w:t>年用电量</w:t>
            </w:r>
            <w:r w:rsidRPr="00414810">
              <w:rPr>
                <w:rFonts w:hint="eastAsia"/>
                <w:szCs w:val="21"/>
              </w:rPr>
              <w:t>1</w:t>
            </w:r>
            <w:r w:rsidRPr="00414810">
              <w:rPr>
                <w:szCs w:val="21"/>
              </w:rPr>
              <w:t>0</w:t>
            </w:r>
            <w:r w:rsidRPr="00414810">
              <w:rPr>
                <w:rFonts w:hAnsi="宋体"/>
                <w:szCs w:val="21"/>
              </w:rPr>
              <w:t>万</w:t>
            </w:r>
            <w:proofErr w:type="spellStart"/>
            <w:r w:rsidRPr="00414810">
              <w:rPr>
                <w:szCs w:val="21"/>
              </w:rPr>
              <w:t>KW·h</w:t>
            </w:r>
            <w:proofErr w:type="spellEnd"/>
          </w:p>
        </w:tc>
      </w:tr>
      <w:tr w:rsidR="00414810" w:rsidRPr="00414810" w:rsidTr="008A486A">
        <w:trPr>
          <w:trHeight w:val="1490"/>
          <w:jc w:val="center"/>
        </w:trPr>
        <w:tc>
          <w:tcPr>
            <w:tcW w:w="1256" w:type="dxa"/>
            <w:vMerge w:val="restart"/>
            <w:vAlign w:val="center"/>
          </w:tcPr>
          <w:p w:rsidR="00414810" w:rsidRPr="00414810" w:rsidRDefault="00414810" w:rsidP="008A486A">
            <w:pPr>
              <w:adjustRightInd w:val="0"/>
              <w:snapToGrid w:val="0"/>
              <w:jc w:val="center"/>
              <w:rPr>
                <w:szCs w:val="21"/>
              </w:rPr>
            </w:pPr>
            <w:r w:rsidRPr="00414810">
              <w:rPr>
                <w:rFonts w:hAnsi="宋体"/>
                <w:szCs w:val="21"/>
              </w:rPr>
              <w:t>环保工程</w:t>
            </w:r>
          </w:p>
        </w:tc>
        <w:tc>
          <w:tcPr>
            <w:tcW w:w="1889" w:type="dxa"/>
            <w:vAlign w:val="center"/>
          </w:tcPr>
          <w:p w:rsidR="00414810" w:rsidRPr="00414810" w:rsidRDefault="00414810" w:rsidP="008A486A">
            <w:pPr>
              <w:adjustRightInd w:val="0"/>
              <w:snapToGrid w:val="0"/>
              <w:jc w:val="center"/>
              <w:rPr>
                <w:szCs w:val="21"/>
              </w:rPr>
            </w:pPr>
            <w:r w:rsidRPr="00414810">
              <w:rPr>
                <w:rFonts w:hAnsi="宋体"/>
                <w:szCs w:val="21"/>
              </w:rPr>
              <w:t>废气处理</w:t>
            </w:r>
          </w:p>
        </w:tc>
        <w:tc>
          <w:tcPr>
            <w:tcW w:w="3675" w:type="dxa"/>
            <w:vAlign w:val="center"/>
          </w:tcPr>
          <w:p w:rsidR="00414810" w:rsidRPr="00414810" w:rsidRDefault="00414810" w:rsidP="008A486A">
            <w:pPr>
              <w:adjustRightInd w:val="0"/>
              <w:snapToGrid w:val="0"/>
              <w:jc w:val="center"/>
              <w:rPr>
                <w:szCs w:val="21"/>
                <w:highlight w:val="yellow"/>
              </w:rPr>
            </w:pPr>
            <w:proofErr w:type="gramStart"/>
            <w:r w:rsidRPr="00414810">
              <w:rPr>
                <w:rFonts w:hAnsi="宋体"/>
                <w:szCs w:val="21"/>
              </w:rPr>
              <w:t>项目将</w:t>
            </w:r>
            <w:r w:rsidRPr="00414810">
              <w:rPr>
                <w:rFonts w:hAnsi="宋体"/>
                <w:bCs/>
                <w:szCs w:val="21"/>
              </w:rPr>
              <w:t>丝印</w:t>
            </w:r>
            <w:proofErr w:type="gramEnd"/>
            <w:r w:rsidRPr="00414810">
              <w:rPr>
                <w:rFonts w:hAnsi="宋体"/>
                <w:bCs/>
                <w:szCs w:val="21"/>
              </w:rPr>
              <w:t>、烘烤、覆膜包装</w:t>
            </w:r>
            <w:r w:rsidRPr="00414810">
              <w:rPr>
                <w:rFonts w:hAnsi="宋体"/>
                <w:szCs w:val="21"/>
              </w:rPr>
              <w:t>工序设置在密闭车间内，并将其产生的废气收集后，通过管道引至楼顶经</w:t>
            </w:r>
            <w:r w:rsidRPr="00414810">
              <w:rPr>
                <w:szCs w:val="21"/>
              </w:rPr>
              <w:t>UV</w:t>
            </w:r>
            <w:r w:rsidRPr="00414810">
              <w:rPr>
                <w:rFonts w:hAnsi="宋体"/>
                <w:szCs w:val="21"/>
              </w:rPr>
              <w:t>光解催化</w:t>
            </w:r>
            <w:r w:rsidRPr="00414810">
              <w:rPr>
                <w:szCs w:val="21"/>
              </w:rPr>
              <w:t>+</w:t>
            </w:r>
            <w:r w:rsidRPr="00414810">
              <w:rPr>
                <w:rFonts w:hAnsi="宋体"/>
                <w:szCs w:val="21"/>
              </w:rPr>
              <w:t>活性炭吸附装置处理，处理后由排气筒引至高空排放</w:t>
            </w:r>
          </w:p>
        </w:tc>
        <w:tc>
          <w:tcPr>
            <w:tcW w:w="2589" w:type="dxa"/>
            <w:vAlign w:val="center"/>
          </w:tcPr>
          <w:p w:rsidR="00414810" w:rsidRPr="00414810" w:rsidRDefault="00414810" w:rsidP="008A486A">
            <w:pPr>
              <w:adjustRightInd w:val="0"/>
              <w:snapToGrid w:val="0"/>
              <w:jc w:val="center"/>
              <w:rPr>
                <w:szCs w:val="21"/>
                <w:highlight w:val="yellow"/>
              </w:rPr>
            </w:pPr>
            <w:r w:rsidRPr="00414810">
              <w:rPr>
                <w:rFonts w:hint="eastAsia"/>
                <w:szCs w:val="21"/>
              </w:rPr>
              <w:t>1.2</w:t>
            </w:r>
            <w:r w:rsidRPr="00414810">
              <w:rPr>
                <w:szCs w:val="21"/>
              </w:rPr>
              <w:t>×10</w:t>
            </w:r>
            <w:r w:rsidRPr="00414810">
              <w:rPr>
                <w:szCs w:val="21"/>
                <w:vertAlign w:val="superscript"/>
              </w:rPr>
              <w:t>7</w:t>
            </w:r>
            <w:r w:rsidRPr="00414810">
              <w:rPr>
                <w:szCs w:val="21"/>
              </w:rPr>
              <w:t>m</w:t>
            </w:r>
            <w:r w:rsidRPr="00414810">
              <w:rPr>
                <w:szCs w:val="21"/>
                <w:vertAlign w:val="superscript"/>
              </w:rPr>
              <w:t>3</w:t>
            </w:r>
            <w:r w:rsidRPr="00414810">
              <w:rPr>
                <w:szCs w:val="21"/>
              </w:rPr>
              <w:t>/a</w:t>
            </w:r>
          </w:p>
        </w:tc>
      </w:tr>
      <w:tr w:rsidR="00414810" w:rsidRPr="00414810" w:rsidTr="008A486A">
        <w:trPr>
          <w:trHeight w:val="774"/>
          <w:jc w:val="center"/>
        </w:trPr>
        <w:tc>
          <w:tcPr>
            <w:tcW w:w="1256" w:type="dxa"/>
            <w:vMerge/>
            <w:vAlign w:val="center"/>
          </w:tcPr>
          <w:p w:rsidR="00414810" w:rsidRPr="00414810" w:rsidRDefault="00414810" w:rsidP="008A486A">
            <w:pPr>
              <w:adjustRightInd w:val="0"/>
              <w:snapToGrid w:val="0"/>
              <w:jc w:val="center"/>
              <w:rPr>
                <w:szCs w:val="21"/>
              </w:rPr>
            </w:pPr>
          </w:p>
        </w:tc>
        <w:tc>
          <w:tcPr>
            <w:tcW w:w="1889" w:type="dxa"/>
            <w:vMerge w:val="restart"/>
            <w:vAlign w:val="center"/>
          </w:tcPr>
          <w:p w:rsidR="00414810" w:rsidRPr="00414810" w:rsidRDefault="00414810" w:rsidP="008A486A">
            <w:pPr>
              <w:adjustRightInd w:val="0"/>
              <w:snapToGrid w:val="0"/>
              <w:jc w:val="center"/>
              <w:rPr>
                <w:szCs w:val="21"/>
              </w:rPr>
            </w:pPr>
            <w:r w:rsidRPr="00414810">
              <w:rPr>
                <w:rFonts w:hAnsi="宋体"/>
                <w:szCs w:val="21"/>
              </w:rPr>
              <w:t>废水处理</w:t>
            </w:r>
          </w:p>
        </w:tc>
        <w:tc>
          <w:tcPr>
            <w:tcW w:w="3675" w:type="dxa"/>
            <w:vAlign w:val="center"/>
          </w:tcPr>
          <w:p w:rsidR="00414810" w:rsidRPr="00414810" w:rsidRDefault="00414810" w:rsidP="008A486A">
            <w:pPr>
              <w:adjustRightInd w:val="0"/>
              <w:snapToGrid w:val="0"/>
              <w:jc w:val="center"/>
              <w:rPr>
                <w:szCs w:val="21"/>
              </w:rPr>
            </w:pPr>
            <w:r w:rsidRPr="00414810">
              <w:rPr>
                <w:rFonts w:hAnsi="宋体"/>
                <w:szCs w:val="21"/>
              </w:rPr>
              <w:t>项目生活污水依托于租用厂区原有化粪池</w:t>
            </w:r>
          </w:p>
        </w:tc>
        <w:tc>
          <w:tcPr>
            <w:tcW w:w="2589" w:type="dxa"/>
            <w:vAlign w:val="center"/>
          </w:tcPr>
          <w:p w:rsidR="00414810" w:rsidRPr="00414810" w:rsidRDefault="00414810" w:rsidP="008A486A">
            <w:pPr>
              <w:adjustRightInd w:val="0"/>
              <w:snapToGrid w:val="0"/>
              <w:jc w:val="center"/>
              <w:rPr>
                <w:szCs w:val="21"/>
              </w:rPr>
            </w:pPr>
            <w:r w:rsidRPr="00414810">
              <w:rPr>
                <w:szCs w:val="21"/>
              </w:rPr>
              <w:t>324t/a</w:t>
            </w:r>
          </w:p>
        </w:tc>
      </w:tr>
      <w:tr w:rsidR="00414810" w:rsidRPr="00414810" w:rsidTr="008A486A">
        <w:trPr>
          <w:trHeight w:val="769"/>
          <w:jc w:val="center"/>
        </w:trPr>
        <w:tc>
          <w:tcPr>
            <w:tcW w:w="1256" w:type="dxa"/>
            <w:vMerge/>
            <w:vAlign w:val="center"/>
          </w:tcPr>
          <w:p w:rsidR="00414810" w:rsidRPr="00414810" w:rsidRDefault="00414810" w:rsidP="008A486A">
            <w:pPr>
              <w:adjustRightInd w:val="0"/>
              <w:snapToGrid w:val="0"/>
              <w:jc w:val="center"/>
              <w:rPr>
                <w:szCs w:val="21"/>
              </w:rPr>
            </w:pPr>
          </w:p>
        </w:tc>
        <w:tc>
          <w:tcPr>
            <w:tcW w:w="1889" w:type="dxa"/>
            <w:vMerge/>
            <w:vAlign w:val="center"/>
          </w:tcPr>
          <w:p w:rsidR="00414810" w:rsidRPr="00414810" w:rsidRDefault="00414810" w:rsidP="008A486A">
            <w:pPr>
              <w:adjustRightInd w:val="0"/>
              <w:snapToGrid w:val="0"/>
              <w:jc w:val="center"/>
              <w:rPr>
                <w:szCs w:val="21"/>
              </w:rPr>
            </w:pPr>
          </w:p>
        </w:tc>
        <w:tc>
          <w:tcPr>
            <w:tcW w:w="3675" w:type="dxa"/>
            <w:vAlign w:val="center"/>
          </w:tcPr>
          <w:p w:rsidR="00414810" w:rsidRPr="00414810" w:rsidRDefault="00414810" w:rsidP="008A486A">
            <w:pPr>
              <w:adjustRightInd w:val="0"/>
              <w:snapToGrid w:val="0"/>
              <w:jc w:val="center"/>
              <w:rPr>
                <w:szCs w:val="21"/>
              </w:rPr>
            </w:pPr>
            <w:r w:rsidRPr="00414810">
              <w:rPr>
                <w:rFonts w:hAnsi="宋体"/>
                <w:szCs w:val="21"/>
              </w:rPr>
              <w:t>项目扫光废水循环使用，不外排，补充耗损量</w:t>
            </w:r>
          </w:p>
        </w:tc>
        <w:tc>
          <w:tcPr>
            <w:tcW w:w="2589" w:type="dxa"/>
            <w:vAlign w:val="center"/>
          </w:tcPr>
          <w:p w:rsidR="00414810" w:rsidRPr="00414810" w:rsidRDefault="00414810" w:rsidP="008A486A">
            <w:pPr>
              <w:adjustRightInd w:val="0"/>
              <w:snapToGrid w:val="0"/>
              <w:jc w:val="center"/>
              <w:rPr>
                <w:szCs w:val="21"/>
              </w:rPr>
            </w:pPr>
            <w:r w:rsidRPr="00414810">
              <w:rPr>
                <w:szCs w:val="21"/>
              </w:rPr>
              <w:t>/</w:t>
            </w:r>
          </w:p>
        </w:tc>
      </w:tr>
      <w:tr w:rsidR="00414810" w:rsidRPr="00414810" w:rsidTr="008A486A">
        <w:trPr>
          <w:trHeight w:val="1530"/>
          <w:jc w:val="center"/>
        </w:trPr>
        <w:tc>
          <w:tcPr>
            <w:tcW w:w="1256" w:type="dxa"/>
            <w:vMerge/>
            <w:vAlign w:val="center"/>
          </w:tcPr>
          <w:p w:rsidR="00414810" w:rsidRPr="00414810" w:rsidRDefault="00414810" w:rsidP="008A486A">
            <w:pPr>
              <w:adjustRightInd w:val="0"/>
              <w:snapToGrid w:val="0"/>
              <w:jc w:val="center"/>
              <w:rPr>
                <w:szCs w:val="21"/>
              </w:rPr>
            </w:pPr>
          </w:p>
        </w:tc>
        <w:tc>
          <w:tcPr>
            <w:tcW w:w="1889" w:type="dxa"/>
            <w:vMerge/>
            <w:vAlign w:val="center"/>
          </w:tcPr>
          <w:p w:rsidR="00414810" w:rsidRPr="00414810" w:rsidRDefault="00414810" w:rsidP="008A486A">
            <w:pPr>
              <w:adjustRightInd w:val="0"/>
              <w:snapToGrid w:val="0"/>
              <w:jc w:val="center"/>
              <w:rPr>
                <w:szCs w:val="21"/>
              </w:rPr>
            </w:pPr>
          </w:p>
        </w:tc>
        <w:tc>
          <w:tcPr>
            <w:tcW w:w="3675" w:type="dxa"/>
            <w:vAlign w:val="center"/>
          </w:tcPr>
          <w:p w:rsidR="00414810" w:rsidRPr="00414810" w:rsidRDefault="00414810" w:rsidP="008A486A">
            <w:pPr>
              <w:adjustRightInd w:val="0"/>
              <w:snapToGrid w:val="0"/>
              <w:jc w:val="center"/>
              <w:rPr>
                <w:szCs w:val="21"/>
              </w:rPr>
            </w:pPr>
            <w:r w:rsidRPr="00414810">
              <w:rPr>
                <w:rFonts w:hAnsi="宋体"/>
                <w:szCs w:val="21"/>
              </w:rPr>
              <w:t>项目超声波清洗废水、冲版废水分别经管道纳入一楼的废水收集桶集中收集后，每个月交由东莞市零星废水处理中心回收处理一次，不直接对外排放。</w:t>
            </w:r>
          </w:p>
        </w:tc>
        <w:tc>
          <w:tcPr>
            <w:tcW w:w="2589" w:type="dxa"/>
            <w:vAlign w:val="center"/>
          </w:tcPr>
          <w:p w:rsidR="00414810" w:rsidRPr="00414810" w:rsidRDefault="00414810" w:rsidP="008A486A">
            <w:pPr>
              <w:adjustRightInd w:val="0"/>
              <w:snapToGrid w:val="0"/>
              <w:jc w:val="center"/>
              <w:rPr>
                <w:szCs w:val="21"/>
              </w:rPr>
            </w:pPr>
            <w:r w:rsidRPr="00414810">
              <w:rPr>
                <w:rFonts w:hint="eastAsia"/>
                <w:bCs/>
                <w:szCs w:val="21"/>
              </w:rPr>
              <w:t>托运水量：67.0416t/a</w:t>
            </w:r>
          </w:p>
        </w:tc>
      </w:tr>
      <w:tr w:rsidR="00414810" w:rsidRPr="00414810" w:rsidTr="008A486A">
        <w:trPr>
          <w:trHeight w:val="460"/>
          <w:jc w:val="center"/>
        </w:trPr>
        <w:tc>
          <w:tcPr>
            <w:tcW w:w="1256" w:type="dxa"/>
            <w:vMerge/>
            <w:vAlign w:val="center"/>
          </w:tcPr>
          <w:p w:rsidR="00414810" w:rsidRPr="00414810" w:rsidRDefault="00414810" w:rsidP="008A486A">
            <w:pPr>
              <w:adjustRightInd w:val="0"/>
              <w:snapToGrid w:val="0"/>
              <w:jc w:val="center"/>
              <w:rPr>
                <w:szCs w:val="21"/>
              </w:rPr>
            </w:pPr>
          </w:p>
        </w:tc>
        <w:tc>
          <w:tcPr>
            <w:tcW w:w="1889" w:type="dxa"/>
            <w:vMerge/>
            <w:vAlign w:val="center"/>
          </w:tcPr>
          <w:p w:rsidR="00414810" w:rsidRPr="00414810" w:rsidRDefault="00414810" w:rsidP="008A486A">
            <w:pPr>
              <w:adjustRightInd w:val="0"/>
              <w:snapToGrid w:val="0"/>
              <w:jc w:val="center"/>
              <w:rPr>
                <w:szCs w:val="21"/>
              </w:rPr>
            </w:pPr>
          </w:p>
        </w:tc>
        <w:tc>
          <w:tcPr>
            <w:tcW w:w="3675" w:type="dxa"/>
            <w:vAlign w:val="center"/>
          </w:tcPr>
          <w:p w:rsidR="00414810" w:rsidRPr="00414810" w:rsidRDefault="00414810" w:rsidP="008A486A">
            <w:pPr>
              <w:adjustRightInd w:val="0"/>
              <w:snapToGrid w:val="0"/>
              <w:jc w:val="center"/>
              <w:rPr>
                <w:szCs w:val="21"/>
              </w:rPr>
            </w:pPr>
            <w:r w:rsidRPr="00414810">
              <w:rPr>
                <w:rFonts w:hAnsi="宋体"/>
                <w:szCs w:val="21"/>
              </w:rPr>
              <w:t>纯水系统浓水直接排入市政污水管网</w:t>
            </w:r>
          </w:p>
        </w:tc>
        <w:tc>
          <w:tcPr>
            <w:tcW w:w="2589" w:type="dxa"/>
            <w:vAlign w:val="center"/>
          </w:tcPr>
          <w:p w:rsidR="00414810" w:rsidRPr="00414810" w:rsidRDefault="00414810" w:rsidP="008A486A">
            <w:pPr>
              <w:adjustRightInd w:val="0"/>
              <w:snapToGrid w:val="0"/>
              <w:jc w:val="center"/>
              <w:rPr>
                <w:szCs w:val="21"/>
              </w:rPr>
            </w:pPr>
            <w:r w:rsidRPr="00414810">
              <w:rPr>
                <w:rFonts w:hint="eastAsia"/>
                <w:szCs w:val="21"/>
              </w:rPr>
              <w:t>14.364</w:t>
            </w:r>
            <w:r w:rsidRPr="00414810">
              <w:rPr>
                <w:szCs w:val="21"/>
              </w:rPr>
              <w:t>t/a</w:t>
            </w:r>
          </w:p>
        </w:tc>
      </w:tr>
      <w:tr w:rsidR="00414810" w:rsidRPr="00414810" w:rsidTr="008A486A">
        <w:trPr>
          <w:trHeight w:val="777"/>
          <w:jc w:val="center"/>
        </w:trPr>
        <w:tc>
          <w:tcPr>
            <w:tcW w:w="1256" w:type="dxa"/>
            <w:vMerge/>
            <w:vAlign w:val="center"/>
          </w:tcPr>
          <w:p w:rsidR="00414810" w:rsidRPr="00414810" w:rsidRDefault="00414810" w:rsidP="008A486A">
            <w:pPr>
              <w:adjustRightInd w:val="0"/>
              <w:snapToGrid w:val="0"/>
              <w:jc w:val="center"/>
              <w:rPr>
                <w:szCs w:val="21"/>
              </w:rPr>
            </w:pPr>
          </w:p>
        </w:tc>
        <w:tc>
          <w:tcPr>
            <w:tcW w:w="1889" w:type="dxa"/>
            <w:vAlign w:val="center"/>
          </w:tcPr>
          <w:p w:rsidR="00414810" w:rsidRPr="00414810" w:rsidRDefault="00414810" w:rsidP="008A486A">
            <w:pPr>
              <w:adjustRightInd w:val="0"/>
              <w:snapToGrid w:val="0"/>
              <w:jc w:val="center"/>
              <w:rPr>
                <w:szCs w:val="21"/>
              </w:rPr>
            </w:pPr>
            <w:r w:rsidRPr="00414810">
              <w:rPr>
                <w:rFonts w:hAnsi="宋体"/>
                <w:szCs w:val="21"/>
              </w:rPr>
              <w:t>噪声控制</w:t>
            </w:r>
          </w:p>
        </w:tc>
        <w:tc>
          <w:tcPr>
            <w:tcW w:w="3675" w:type="dxa"/>
            <w:vAlign w:val="center"/>
          </w:tcPr>
          <w:p w:rsidR="00414810" w:rsidRPr="00414810" w:rsidRDefault="00414810" w:rsidP="008A486A">
            <w:pPr>
              <w:adjustRightInd w:val="0"/>
              <w:snapToGrid w:val="0"/>
              <w:jc w:val="center"/>
              <w:rPr>
                <w:szCs w:val="21"/>
              </w:rPr>
            </w:pPr>
            <w:r w:rsidRPr="00414810">
              <w:rPr>
                <w:rFonts w:hAnsi="宋体"/>
                <w:bCs/>
                <w:szCs w:val="21"/>
              </w:rPr>
              <w:t>合理布局、隔声、吸声、减震以及墙体隔声等措施</w:t>
            </w:r>
          </w:p>
        </w:tc>
        <w:tc>
          <w:tcPr>
            <w:tcW w:w="2589" w:type="dxa"/>
            <w:vAlign w:val="center"/>
          </w:tcPr>
          <w:p w:rsidR="00414810" w:rsidRPr="00414810" w:rsidRDefault="00414810" w:rsidP="008A486A">
            <w:pPr>
              <w:adjustRightInd w:val="0"/>
              <w:snapToGrid w:val="0"/>
              <w:jc w:val="center"/>
              <w:rPr>
                <w:szCs w:val="21"/>
              </w:rPr>
            </w:pPr>
            <w:r w:rsidRPr="00414810">
              <w:rPr>
                <w:szCs w:val="21"/>
              </w:rPr>
              <w:t>/</w:t>
            </w:r>
          </w:p>
        </w:tc>
      </w:tr>
      <w:tr w:rsidR="00414810" w:rsidRPr="00414810" w:rsidTr="008A486A">
        <w:trPr>
          <w:trHeight w:val="604"/>
          <w:jc w:val="center"/>
        </w:trPr>
        <w:tc>
          <w:tcPr>
            <w:tcW w:w="1256" w:type="dxa"/>
            <w:vMerge/>
            <w:vAlign w:val="center"/>
          </w:tcPr>
          <w:p w:rsidR="00414810" w:rsidRPr="00414810" w:rsidRDefault="00414810" w:rsidP="008A486A">
            <w:pPr>
              <w:adjustRightInd w:val="0"/>
              <w:snapToGrid w:val="0"/>
              <w:jc w:val="center"/>
              <w:rPr>
                <w:szCs w:val="21"/>
              </w:rPr>
            </w:pPr>
          </w:p>
        </w:tc>
        <w:tc>
          <w:tcPr>
            <w:tcW w:w="1889" w:type="dxa"/>
            <w:vAlign w:val="center"/>
          </w:tcPr>
          <w:p w:rsidR="00414810" w:rsidRPr="00414810" w:rsidRDefault="00414810" w:rsidP="008A486A">
            <w:pPr>
              <w:adjustRightInd w:val="0"/>
              <w:snapToGrid w:val="0"/>
              <w:jc w:val="center"/>
              <w:rPr>
                <w:szCs w:val="21"/>
              </w:rPr>
            </w:pPr>
            <w:r w:rsidRPr="00414810">
              <w:rPr>
                <w:rFonts w:hAnsi="宋体"/>
                <w:szCs w:val="21"/>
              </w:rPr>
              <w:t>固</w:t>
            </w:r>
            <w:proofErr w:type="gramStart"/>
            <w:r w:rsidRPr="00414810">
              <w:rPr>
                <w:rFonts w:hAnsi="宋体"/>
                <w:szCs w:val="21"/>
              </w:rPr>
              <w:t>废处理</w:t>
            </w:r>
            <w:proofErr w:type="gramEnd"/>
          </w:p>
        </w:tc>
        <w:tc>
          <w:tcPr>
            <w:tcW w:w="3675" w:type="dxa"/>
            <w:vAlign w:val="center"/>
          </w:tcPr>
          <w:p w:rsidR="00414810" w:rsidRPr="00414810" w:rsidRDefault="00414810" w:rsidP="008A486A">
            <w:pPr>
              <w:adjustRightInd w:val="0"/>
              <w:snapToGrid w:val="0"/>
              <w:jc w:val="center"/>
              <w:rPr>
                <w:spacing w:val="-2"/>
                <w:szCs w:val="21"/>
              </w:rPr>
            </w:pPr>
            <w:r w:rsidRPr="00414810">
              <w:rPr>
                <w:rFonts w:hAnsi="宋体"/>
                <w:spacing w:val="-2"/>
                <w:szCs w:val="21"/>
              </w:rPr>
              <w:t>生活垃圾、原料罐、</w:t>
            </w:r>
            <w:r w:rsidRPr="00414810">
              <w:rPr>
                <w:rFonts w:hAnsi="宋体" w:hint="eastAsia"/>
                <w:spacing w:val="-2"/>
                <w:szCs w:val="21"/>
              </w:rPr>
              <w:t>危险废物、</w:t>
            </w:r>
            <w:r w:rsidRPr="00414810">
              <w:rPr>
                <w:rFonts w:hAnsi="宋体"/>
                <w:spacing w:val="-2"/>
                <w:szCs w:val="21"/>
              </w:rPr>
              <w:t>一般固废存放点</w:t>
            </w:r>
          </w:p>
        </w:tc>
        <w:tc>
          <w:tcPr>
            <w:tcW w:w="2589" w:type="dxa"/>
            <w:vAlign w:val="center"/>
          </w:tcPr>
          <w:p w:rsidR="00414810" w:rsidRPr="00414810" w:rsidRDefault="00414810" w:rsidP="008A486A">
            <w:pPr>
              <w:adjustRightInd w:val="0"/>
              <w:snapToGrid w:val="0"/>
              <w:jc w:val="center"/>
              <w:rPr>
                <w:szCs w:val="21"/>
              </w:rPr>
            </w:pPr>
            <w:r w:rsidRPr="00414810">
              <w:rPr>
                <w:rFonts w:hAnsi="宋体"/>
                <w:szCs w:val="21"/>
              </w:rPr>
              <w:t>分类堆放，分类收集</w:t>
            </w:r>
          </w:p>
        </w:tc>
      </w:tr>
    </w:tbl>
    <w:p w:rsidR="007D412D" w:rsidRPr="007D412D" w:rsidRDefault="007D412D" w:rsidP="007D412D">
      <w:pPr>
        <w:adjustRightInd w:val="0"/>
        <w:snapToGrid w:val="0"/>
        <w:spacing w:line="360" w:lineRule="auto"/>
        <w:rPr>
          <w:rFonts w:ascii="Times New Roman" w:hAnsi="Times New Roman"/>
          <w:kern w:val="24"/>
          <w:sz w:val="24"/>
        </w:rPr>
      </w:pPr>
    </w:p>
    <w:p w:rsidR="007D412D" w:rsidRDefault="007D412D" w:rsidP="007D412D">
      <w:pPr>
        <w:adjustRightInd w:val="0"/>
        <w:snapToGrid w:val="0"/>
        <w:spacing w:line="360" w:lineRule="auto"/>
        <w:rPr>
          <w:rFonts w:ascii="Times New Roman" w:hAnsi="Times New Roman"/>
          <w:b/>
          <w:sz w:val="24"/>
        </w:rPr>
      </w:pPr>
      <w:r>
        <w:rPr>
          <w:rFonts w:ascii="Times New Roman" w:hAnsi="Times New Roman" w:hint="eastAsia"/>
          <w:b/>
          <w:sz w:val="24"/>
        </w:rPr>
        <w:t>3</w:t>
      </w:r>
      <w:r>
        <w:rPr>
          <w:rFonts w:ascii="Times New Roman" w:hAnsi="Times New Roman" w:hint="eastAsia"/>
          <w:b/>
          <w:sz w:val="24"/>
        </w:rPr>
        <w:t>、</w:t>
      </w:r>
      <w:r w:rsidR="00AD0B1A">
        <w:rPr>
          <w:rFonts w:ascii="Times New Roman" w:hAnsi="Times New Roman" w:hint="eastAsia"/>
          <w:b/>
          <w:sz w:val="24"/>
        </w:rPr>
        <w:t>主要原辅材料</w:t>
      </w:r>
    </w:p>
    <w:tbl>
      <w:tblPr>
        <w:tblW w:w="0" w:type="auto"/>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434"/>
        <w:gridCol w:w="1347"/>
        <w:gridCol w:w="1240"/>
        <w:gridCol w:w="965"/>
        <w:gridCol w:w="1052"/>
        <w:gridCol w:w="1680"/>
        <w:gridCol w:w="2689"/>
      </w:tblGrid>
      <w:tr w:rsidR="00414810" w:rsidRPr="003F3209" w:rsidTr="008A486A">
        <w:trPr>
          <w:trHeight w:val="395"/>
          <w:tblHeader/>
          <w:jc w:val="center"/>
        </w:trPr>
        <w:tc>
          <w:tcPr>
            <w:tcW w:w="434" w:type="dxa"/>
            <w:vAlign w:val="center"/>
          </w:tcPr>
          <w:p w:rsidR="00414810" w:rsidRPr="003F3209" w:rsidRDefault="00414810" w:rsidP="008A486A">
            <w:pPr>
              <w:tabs>
                <w:tab w:val="left" w:pos="1088"/>
              </w:tabs>
              <w:spacing w:line="300" w:lineRule="exact"/>
              <w:jc w:val="center"/>
              <w:rPr>
                <w:b/>
                <w:szCs w:val="21"/>
              </w:rPr>
            </w:pPr>
            <w:r w:rsidRPr="003F3209">
              <w:rPr>
                <w:rFonts w:hAnsi="宋体"/>
                <w:b/>
                <w:szCs w:val="21"/>
              </w:rPr>
              <w:t>序号</w:t>
            </w:r>
          </w:p>
        </w:tc>
        <w:tc>
          <w:tcPr>
            <w:tcW w:w="1347" w:type="dxa"/>
            <w:vAlign w:val="center"/>
          </w:tcPr>
          <w:p w:rsidR="00414810" w:rsidRPr="003F3209" w:rsidRDefault="00414810" w:rsidP="008A486A">
            <w:pPr>
              <w:tabs>
                <w:tab w:val="left" w:pos="1088"/>
              </w:tabs>
              <w:spacing w:line="300" w:lineRule="exact"/>
              <w:jc w:val="center"/>
              <w:rPr>
                <w:b/>
                <w:szCs w:val="21"/>
              </w:rPr>
            </w:pPr>
            <w:r w:rsidRPr="003F3209">
              <w:rPr>
                <w:rFonts w:hAnsi="宋体"/>
                <w:b/>
                <w:szCs w:val="21"/>
              </w:rPr>
              <w:t>名称</w:t>
            </w:r>
          </w:p>
        </w:tc>
        <w:tc>
          <w:tcPr>
            <w:tcW w:w="1240" w:type="dxa"/>
            <w:vAlign w:val="center"/>
          </w:tcPr>
          <w:p w:rsidR="00414810" w:rsidRPr="003F3209" w:rsidRDefault="00414810" w:rsidP="008A486A">
            <w:pPr>
              <w:tabs>
                <w:tab w:val="left" w:pos="1088"/>
              </w:tabs>
              <w:spacing w:line="300" w:lineRule="exact"/>
              <w:jc w:val="center"/>
              <w:rPr>
                <w:rFonts w:hAnsi="宋体"/>
                <w:b/>
                <w:bCs/>
                <w:szCs w:val="21"/>
              </w:rPr>
            </w:pPr>
            <w:r w:rsidRPr="003F3209">
              <w:rPr>
                <w:rFonts w:hAnsi="宋体" w:hint="eastAsia"/>
                <w:b/>
                <w:bCs/>
                <w:szCs w:val="21"/>
              </w:rPr>
              <w:t>物理形态</w:t>
            </w:r>
          </w:p>
        </w:tc>
        <w:tc>
          <w:tcPr>
            <w:tcW w:w="965" w:type="dxa"/>
            <w:vAlign w:val="center"/>
          </w:tcPr>
          <w:p w:rsidR="00414810" w:rsidRPr="003F3209" w:rsidRDefault="00414810" w:rsidP="008A486A">
            <w:pPr>
              <w:tabs>
                <w:tab w:val="left" w:pos="1088"/>
              </w:tabs>
              <w:spacing w:line="300" w:lineRule="exact"/>
              <w:jc w:val="center"/>
              <w:rPr>
                <w:b/>
                <w:bCs/>
                <w:szCs w:val="21"/>
              </w:rPr>
            </w:pPr>
            <w:r w:rsidRPr="003F3209">
              <w:rPr>
                <w:rFonts w:hAnsi="宋体"/>
                <w:b/>
                <w:bCs/>
                <w:szCs w:val="21"/>
              </w:rPr>
              <w:t>单位</w:t>
            </w:r>
          </w:p>
        </w:tc>
        <w:tc>
          <w:tcPr>
            <w:tcW w:w="1052" w:type="dxa"/>
            <w:vAlign w:val="center"/>
          </w:tcPr>
          <w:p w:rsidR="00414810" w:rsidRPr="003F3209" w:rsidRDefault="00414810" w:rsidP="008A486A">
            <w:pPr>
              <w:tabs>
                <w:tab w:val="left" w:pos="1088"/>
              </w:tabs>
              <w:spacing w:line="300" w:lineRule="exact"/>
              <w:jc w:val="center"/>
              <w:rPr>
                <w:b/>
                <w:szCs w:val="21"/>
              </w:rPr>
            </w:pPr>
            <w:r w:rsidRPr="003F3209">
              <w:rPr>
                <w:rFonts w:hAnsi="宋体"/>
                <w:b/>
                <w:bCs/>
                <w:szCs w:val="21"/>
              </w:rPr>
              <w:t>用量</w:t>
            </w:r>
          </w:p>
        </w:tc>
        <w:tc>
          <w:tcPr>
            <w:tcW w:w="1680" w:type="dxa"/>
            <w:vAlign w:val="center"/>
          </w:tcPr>
          <w:p w:rsidR="00414810" w:rsidRPr="003F3209" w:rsidRDefault="00414810" w:rsidP="008A486A">
            <w:pPr>
              <w:tabs>
                <w:tab w:val="left" w:pos="1088"/>
              </w:tabs>
              <w:spacing w:line="300" w:lineRule="exact"/>
              <w:jc w:val="center"/>
              <w:rPr>
                <w:rFonts w:hAnsi="宋体"/>
                <w:b/>
                <w:bCs/>
                <w:szCs w:val="21"/>
              </w:rPr>
            </w:pPr>
            <w:r w:rsidRPr="003F3209">
              <w:rPr>
                <w:rFonts w:hAnsi="宋体" w:hint="eastAsia"/>
                <w:b/>
                <w:bCs/>
                <w:szCs w:val="21"/>
              </w:rPr>
              <w:t>储运方式</w:t>
            </w:r>
          </w:p>
        </w:tc>
        <w:tc>
          <w:tcPr>
            <w:tcW w:w="2689" w:type="dxa"/>
            <w:vAlign w:val="center"/>
          </w:tcPr>
          <w:p w:rsidR="00414810" w:rsidRPr="003F3209" w:rsidRDefault="00414810" w:rsidP="008A486A">
            <w:pPr>
              <w:tabs>
                <w:tab w:val="left" w:pos="1088"/>
              </w:tabs>
              <w:spacing w:line="300" w:lineRule="exact"/>
              <w:jc w:val="center"/>
              <w:rPr>
                <w:b/>
                <w:bCs/>
                <w:szCs w:val="21"/>
              </w:rPr>
            </w:pPr>
            <w:r w:rsidRPr="003F3209">
              <w:rPr>
                <w:rFonts w:hAnsi="宋体"/>
                <w:b/>
                <w:bCs/>
                <w:szCs w:val="21"/>
              </w:rPr>
              <w:t>备注</w:t>
            </w:r>
          </w:p>
        </w:tc>
      </w:tr>
      <w:tr w:rsidR="00414810" w:rsidRPr="003F3209" w:rsidTr="008A486A">
        <w:trPr>
          <w:trHeight w:val="304"/>
          <w:tblHeader/>
          <w:jc w:val="center"/>
        </w:trPr>
        <w:tc>
          <w:tcPr>
            <w:tcW w:w="434" w:type="dxa"/>
            <w:vAlign w:val="center"/>
          </w:tcPr>
          <w:p w:rsidR="00414810" w:rsidRPr="003F3209" w:rsidRDefault="00414810" w:rsidP="008A486A">
            <w:pPr>
              <w:tabs>
                <w:tab w:val="left" w:pos="1088"/>
              </w:tabs>
              <w:spacing w:line="300" w:lineRule="exact"/>
              <w:jc w:val="center"/>
              <w:rPr>
                <w:szCs w:val="21"/>
              </w:rPr>
            </w:pPr>
            <w:r w:rsidRPr="003F3209">
              <w:rPr>
                <w:szCs w:val="21"/>
              </w:rPr>
              <w:t>1</w:t>
            </w:r>
          </w:p>
        </w:tc>
        <w:tc>
          <w:tcPr>
            <w:tcW w:w="1347"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高铝玻璃</w:t>
            </w:r>
          </w:p>
        </w:tc>
        <w:tc>
          <w:tcPr>
            <w:tcW w:w="1240"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固体</w:t>
            </w:r>
          </w:p>
        </w:tc>
        <w:tc>
          <w:tcPr>
            <w:tcW w:w="965" w:type="dxa"/>
            <w:vAlign w:val="center"/>
          </w:tcPr>
          <w:p w:rsidR="00414810" w:rsidRPr="003F3209" w:rsidRDefault="00414810" w:rsidP="008A486A">
            <w:pPr>
              <w:adjustRightInd w:val="0"/>
              <w:jc w:val="center"/>
              <w:textAlignment w:val="baseline"/>
              <w:rPr>
                <w:kern w:val="0"/>
                <w:szCs w:val="20"/>
              </w:rPr>
            </w:pPr>
            <w:r w:rsidRPr="003F3209">
              <w:rPr>
                <w:kern w:val="0"/>
                <w:szCs w:val="20"/>
              </w:rPr>
              <w:t>t/a</w:t>
            </w:r>
          </w:p>
        </w:tc>
        <w:tc>
          <w:tcPr>
            <w:tcW w:w="1052" w:type="dxa"/>
            <w:vAlign w:val="center"/>
          </w:tcPr>
          <w:p w:rsidR="00414810" w:rsidRPr="003F3209" w:rsidRDefault="00414810" w:rsidP="008A486A">
            <w:pPr>
              <w:tabs>
                <w:tab w:val="left" w:pos="1088"/>
              </w:tabs>
              <w:spacing w:line="300" w:lineRule="exact"/>
              <w:jc w:val="center"/>
              <w:rPr>
                <w:bCs/>
                <w:szCs w:val="21"/>
              </w:rPr>
            </w:pPr>
            <w:r w:rsidRPr="003F3209">
              <w:rPr>
                <w:rFonts w:hint="eastAsia"/>
                <w:bCs/>
                <w:szCs w:val="21"/>
              </w:rPr>
              <w:t>36</w:t>
            </w:r>
          </w:p>
        </w:tc>
        <w:tc>
          <w:tcPr>
            <w:tcW w:w="1680" w:type="dxa"/>
            <w:vAlign w:val="center"/>
          </w:tcPr>
          <w:p w:rsidR="00414810" w:rsidRPr="003F3209" w:rsidRDefault="00414810" w:rsidP="008A486A">
            <w:pPr>
              <w:tabs>
                <w:tab w:val="left" w:pos="1088"/>
              </w:tabs>
              <w:spacing w:line="300" w:lineRule="exact"/>
              <w:jc w:val="center"/>
              <w:rPr>
                <w:rFonts w:hAnsi="宋体"/>
                <w:bCs/>
                <w:szCs w:val="21"/>
              </w:rPr>
            </w:pPr>
            <w:r w:rsidRPr="003F3209">
              <w:rPr>
                <w:rFonts w:hAnsi="宋体" w:hint="eastAsia"/>
                <w:bCs/>
                <w:szCs w:val="21"/>
              </w:rPr>
              <w:t>箱装，车辆</w:t>
            </w:r>
          </w:p>
        </w:tc>
        <w:tc>
          <w:tcPr>
            <w:tcW w:w="2689" w:type="dxa"/>
            <w:vAlign w:val="center"/>
          </w:tcPr>
          <w:p w:rsidR="00414810" w:rsidRPr="003F3209" w:rsidRDefault="00414810" w:rsidP="008A486A">
            <w:pPr>
              <w:tabs>
                <w:tab w:val="left" w:pos="1088"/>
              </w:tabs>
              <w:spacing w:line="300" w:lineRule="exact"/>
              <w:jc w:val="center"/>
              <w:rPr>
                <w:bCs/>
                <w:szCs w:val="21"/>
              </w:rPr>
            </w:pPr>
            <w:r w:rsidRPr="003F3209">
              <w:rPr>
                <w:rFonts w:hint="eastAsia"/>
                <w:bCs/>
                <w:szCs w:val="21"/>
              </w:rPr>
              <w:t>主料，外购</w:t>
            </w:r>
          </w:p>
        </w:tc>
      </w:tr>
      <w:tr w:rsidR="00414810" w:rsidRPr="003F3209" w:rsidTr="008A486A">
        <w:trPr>
          <w:trHeight w:val="294"/>
          <w:tblHeader/>
          <w:jc w:val="center"/>
        </w:trPr>
        <w:tc>
          <w:tcPr>
            <w:tcW w:w="434" w:type="dxa"/>
            <w:vAlign w:val="center"/>
          </w:tcPr>
          <w:p w:rsidR="00414810" w:rsidRPr="003F3209" w:rsidRDefault="00414810" w:rsidP="008A486A">
            <w:pPr>
              <w:tabs>
                <w:tab w:val="left" w:pos="1088"/>
              </w:tabs>
              <w:spacing w:line="300" w:lineRule="exact"/>
              <w:jc w:val="center"/>
              <w:rPr>
                <w:szCs w:val="21"/>
              </w:rPr>
            </w:pPr>
            <w:r w:rsidRPr="003F3209">
              <w:rPr>
                <w:szCs w:val="21"/>
              </w:rPr>
              <w:t>2</w:t>
            </w:r>
          </w:p>
        </w:tc>
        <w:tc>
          <w:tcPr>
            <w:tcW w:w="1347"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磨粉</w:t>
            </w:r>
          </w:p>
        </w:tc>
        <w:tc>
          <w:tcPr>
            <w:tcW w:w="1240"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粉末</w:t>
            </w:r>
          </w:p>
        </w:tc>
        <w:tc>
          <w:tcPr>
            <w:tcW w:w="965" w:type="dxa"/>
            <w:vAlign w:val="center"/>
          </w:tcPr>
          <w:p w:rsidR="00414810" w:rsidRPr="003F3209" w:rsidRDefault="00414810" w:rsidP="008A486A">
            <w:pPr>
              <w:adjustRightInd w:val="0"/>
              <w:jc w:val="center"/>
              <w:textAlignment w:val="baseline"/>
              <w:rPr>
                <w:kern w:val="0"/>
                <w:szCs w:val="20"/>
              </w:rPr>
            </w:pPr>
            <w:r w:rsidRPr="003F3209">
              <w:rPr>
                <w:kern w:val="0"/>
                <w:szCs w:val="20"/>
              </w:rPr>
              <w:t>t/a</w:t>
            </w:r>
          </w:p>
        </w:tc>
        <w:tc>
          <w:tcPr>
            <w:tcW w:w="1052" w:type="dxa"/>
            <w:vAlign w:val="center"/>
          </w:tcPr>
          <w:p w:rsidR="00414810" w:rsidRPr="003F3209" w:rsidRDefault="00414810" w:rsidP="008A486A">
            <w:pPr>
              <w:tabs>
                <w:tab w:val="left" w:pos="1088"/>
              </w:tabs>
              <w:spacing w:line="300" w:lineRule="exact"/>
              <w:jc w:val="center"/>
              <w:rPr>
                <w:bCs/>
                <w:szCs w:val="21"/>
              </w:rPr>
            </w:pPr>
            <w:r w:rsidRPr="003F3209">
              <w:rPr>
                <w:bCs/>
                <w:szCs w:val="21"/>
              </w:rPr>
              <w:t>0.12</w:t>
            </w:r>
          </w:p>
        </w:tc>
        <w:tc>
          <w:tcPr>
            <w:tcW w:w="1680" w:type="dxa"/>
            <w:vAlign w:val="center"/>
          </w:tcPr>
          <w:p w:rsidR="00414810" w:rsidRPr="003F3209" w:rsidRDefault="00414810" w:rsidP="008A486A">
            <w:pPr>
              <w:tabs>
                <w:tab w:val="left" w:pos="1088"/>
              </w:tabs>
              <w:spacing w:line="300" w:lineRule="exact"/>
              <w:jc w:val="center"/>
              <w:rPr>
                <w:bCs/>
                <w:szCs w:val="21"/>
              </w:rPr>
            </w:pPr>
            <w:r w:rsidRPr="003F3209">
              <w:rPr>
                <w:rFonts w:hint="eastAsia"/>
                <w:bCs/>
                <w:szCs w:val="21"/>
              </w:rPr>
              <w:t>桶装，车辆</w:t>
            </w:r>
          </w:p>
        </w:tc>
        <w:tc>
          <w:tcPr>
            <w:tcW w:w="2689" w:type="dxa"/>
            <w:vMerge w:val="restart"/>
            <w:vAlign w:val="center"/>
          </w:tcPr>
          <w:p w:rsidR="00414810" w:rsidRPr="003F3209" w:rsidRDefault="00414810" w:rsidP="008A486A">
            <w:pPr>
              <w:tabs>
                <w:tab w:val="left" w:pos="1088"/>
              </w:tabs>
              <w:spacing w:line="300" w:lineRule="exact"/>
              <w:jc w:val="center"/>
              <w:rPr>
                <w:bCs/>
                <w:szCs w:val="21"/>
              </w:rPr>
            </w:pPr>
            <w:r w:rsidRPr="003F3209">
              <w:rPr>
                <w:rFonts w:hint="eastAsia"/>
                <w:bCs/>
                <w:szCs w:val="21"/>
              </w:rPr>
              <w:t>辅料，外购</w:t>
            </w:r>
          </w:p>
        </w:tc>
      </w:tr>
      <w:tr w:rsidR="00414810" w:rsidRPr="003F3209" w:rsidTr="008A486A">
        <w:trPr>
          <w:trHeight w:val="284"/>
          <w:tblHeader/>
          <w:jc w:val="center"/>
        </w:trPr>
        <w:tc>
          <w:tcPr>
            <w:tcW w:w="434" w:type="dxa"/>
            <w:vAlign w:val="center"/>
          </w:tcPr>
          <w:p w:rsidR="00414810" w:rsidRPr="003F3209" w:rsidRDefault="00414810" w:rsidP="008A486A">
            <w:pPr>
              <w:tabs>
                <w:tab w:val="left" w:pos="1088"/>
              </w:tabs>
              <w:spacing w:line="300" w:lineRule="exact"/>
              <w:jc w:val="center"/>
              <w:rPr>
                <w:szCs w:val="21"/>
              </w:rPr>
            </w:pPr>
            <w:r w:rsidRPr="003F3209">
              <w:rPr>
                <w:szCs w:val="21"/>
              </w:rPr>
              <w:t>3</w:t>
            </w:r>
          </w:p>
        </w:tc>
        <w:tc>
          <w:tcPr>
            <w:tcW w:w="1347" w:type="dxa"/>
            <w:vAlign w:val="center"/>
          </w:tcPr>
          <w:p w:rsidR="00414810" w:rsidRPr="003F3209" w:rsidRDefault="00414810" w:rsidP="008A486A">
            <w:pPr>
              <w:adjustRightInd w:val="0"/>
              <w:jc w:val="center"/>
              <w:textAlignment w:val="baseline"/>
              <w:rPr>
                <w:kern w:val="0"/>
                <w:szCs w:val="20"/>
              </w:rPr>
            </w:pPr>
            <w:r w:rsidRPr="003F3209">
              <w:rPr>
                <w:rFonts w:hAnsi="宋体"/>
                <w:kern w:val="0"/>
                <w:szCs w:val="20"/>
              </w:rPr>
              <w:t>洗洁精</w:t>
            </w:r>
          </w:p>
        </w:tc>
        <w:tc>
          <w:tcPr>
            <w:tcW w:w="1240"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液体</w:t>
            </w:r>
          </w:p>
        </w:tc>
        <w:tc>
          <w:tcPr>
            <w:tcW w:w="965" w:type="dxa"/>
            <w:vAlign w:val="center"/>
          </w:tcPr>
          <w:p w:rsidR="00414810" w:rsidRPr="003F3209" w:rsidRDefault="00414810" w:rsidP="008A486A">
            <w:pPr>
              <w:adjustRightInd w:val="0"/>
              <w:jc w:val="center"/>
              <w:textAlignment w:val="baseline"/>
              <w:rPr>
                <w:kern w:val="0"/>
                <w:szCs w:val="20"/>
              </w:rPr>
            </w:pPr>
            <w:r w:rsidRPr="003F3209">
              <w:rPr>
                <w:kern w:val="0"/>
                <w:szCs w:val="20"/>
              </w:rPr>
              <w:t>t/a</w:t>
            </w:r>
          </w:p>
        </w:tc>
        <w:tc>
          <w:tcPr>
            <w:tcW w:w="1052" w:type="dxa"/>
            <w:vAlign w:val="center"/>
          </w:tcPr>
          <w:p w:rsidR="00414810" w:rsidRPr="003F3209" w:rsidRDefault="00414810" w:rsidP="008A486A">
            <w:pPr>
              <w:tabs>
                <w:tab w:val="left" w:pos="1088"/>
              </w:tabs>
              <w:spacing w:line="300" w:lineRule="exact"/>
              <w:jc w:val="center"/>
              <w:rPr>
                <w:bCs/>
                <w:szCs w:val="21"/>
              </w:rPr>
            </w:pPr>
            <w:r w:rsidRPr="003F3209">
              <w:rPr>
                <w:bCs/>
                <w:szCs w:val="21"/>
              </w:rPr>
              <w:t>0.</w:t>
            </w:r>
            <w:r w:rsidRPr="003F3209">
              <w:rPr>
                <w:rFonts w:hint="eastAsia"/>
                <w:bCs/>
                <w:szCs w:val="21"/>
              </w:rPr>
              <w:t>45</w:t>
            </w:r>
          </w:p>
        </w:tc>
        <w:tc>
          <w:tcPr>
            <w:tcW w:w="1680" w:type="dxa"/>
            <w:vAlign w:val="center"/>
          </w:tcPr>
          <w:p w:rsidR="00414810" w:rsidRPr="003F3209" w:rsidRDefault="00414810" w:rsidP="008A486A">
            <w:pPr>
              <w:tabs>
                <w:tab w:val="left" w:pos="1088"/>
              </w:tabs>
              <w:spacing w:line="300" w:lineRule="exact"/>
              <w:jc w:val="center"/>
              <w:rPr>
                <w:bCs/>
                <w:szCs w:val="21"/>
              </w:rPr>
            </w:pPr>
            <w:r w:rsidRPr="003F3209">
              <w:rPr>
                <w:rFonts w:hint="eastAsia"/>
                <w:bCs/>
                <w:szCs w:val="21"/>
              </w:rPr>
              <w:t>桶装，车辆</w:t>
            </w:r>
          </w:p>
        </w:tc>
        <w:tc>
          <w:tcPr>
            <w:tcW w:w="2689" w:type="dxa"/>
            <w:vMerge/>
            <w:vAlign w:val="center"/>
          </w:tcPr>
          <w:p w:rsidR="00414810" w:rsidRPr="003F3209" w:rsidRDefault="00414810" w:rsidP="008A486A">
            <w:pPr>
              <w:tabs>
                <w:tab w:val="left" w:pos="1088"/>
              </w:tabs>
              <w:spacing w:line="300" w:lineRule="exact"/>
              <w:jc w:val="center"/>
              <w:rPr>
                <w:bCs/>
                <w:szCs w:val="21"/>
              </w:rPr>
            </w:pPr>
          </w:p>
        </w:tc>
      </w:tr>
      <w:tr w:rsidR="00414810" w:rsidRPr="003F3209" w:rsidTr="008A486A">
        <w:trPr>
          <w:trHeight w:val="302"/>
          <w:tblHeader/>
          <w:jc w:val="center"/>
        </w:trPr>
        <w:tc>
          <w:tcPr>
            <w:tcW w:w="434" w:type="dxa"/>
            <w:vAlign w:val="center"/>
          </w:tcPr>
          <w:p w:rsidR="00414810" w:rsidRPr="003F3209" w:rsidRDefault="00414810" w:rsidP="008A486A">
            <w:pPr>
              <w:tabs>
                <w:tab w:val="left" w:pos="1088"/>
              </w:tabs>
              <w:spacing w:line="300" w:lineRule="exact"/>
              <w:jc w:val="center"/>
              <w:rPr>
                <w:szCs w:val="21"/>
              </w:rPr>
            </w:pPr>
            <w:r w:rsidRPr="003F3209">
              <w:rPr>
                <w:szCs w:val="21"/>
              </w:rPr>
              <w:t>4</w:t>
            </w:r>
          </w:p>
        </w:tc>
        <w:tc>
          <w:tcPr>
            <w:tcW w:w="1347"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切削液</w:t>
            </w:r>
          </w:p>
        </w:tc>
        <w:tc>
          <w:tcPr>
            <w:tcW w:w="1240"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液体</w:t>
            </w:r>
          </w:p>
        </w:tc>
        <w:tc>
          <w:tcPr>
            <w:tcW w:w="965" w:type="dxa"/>
            <w:vAlign w:val="center"/>
          </w:tcPr>
          <w:p w:rsidR="00414810" w:rsidRPr="003F3209" w:rsidRDefault="00414810" w:rsidP="008A486A">
            <w:pPr>
              <w:adjustRightInd w:val="0"/>
              <w:jc w:val="center"/>
              <w:textAlignment w:val="baseline"/>
              <w:rPr>
                <w:kern w:val="0"/>
                <w:szCs w:val="20"/>
              </w:rPr>
            </w:pPr>
            <w:r w:rsidRPr="003F3209">
              <w:rPr>
                <w:kern w:val="0"/>
                <w:szCs w:val="20"/>
              </w:rPr>
              <w:t>t/a</w:t>
            </w:r>
          </w:p>
        </w:tc>
        <w:tc>
          <w:tcPr>
            <w:tcW w:w="1052" w:type="dxa"/>
            <w:vAlign w:val="center"/>
          </w:tcPr>
          <w:p w:rsidR="00414810" w:rsidRPr="003F3209" w:rsidRDefault="00414810" w:rsidP="008A486A">
            <w:pPr>
              <w:tabs>
                <w:tab w:val="left" w:pos="1088"/>
              </w:tabs>
              <w:spacing w:line="300" w:lineRule="exact"/>
              <w:jc w:val="center"/>
              <w:rPr>
                <w:bCs/>
                <w:szCs w:val="21"/>
              </w:rPr>
            </w:pPr>
            <w:r w:rsidRPr="003F3209">
              <w:rPr>
                <w:rFonts w:hint="eastAsia"/>
                <w:bCs/>
                <w:szCs w:val="21"/>
              </w:rPr>
              <w:t>1.5</w:t>
            </w:r>
          </w:p>
        </w:tc>
        <w:tc>
          <w:tcPr>
            <w:tcW w:w="1680" w:type="dxa"/>
            <w:vAlign w:val="center"/>
          </w:tcPr>
          <w:p w:rsidR="00414810" w:rsidRPr="003F3209" w:rsidRDefault="00414810" w:rsidP="008A486A">
            <w:pPr>
              <w:tabs>
                <w:tab w:val="left" w:pos="1088"/>
              </w:tabs>
              <w:spacing w:line="300" w:lineRule="exact"/>
              <w:jc w:val="center"/>
              <w:rPr>
                <w:bCs/>
                <w:szCs w:val="21"/>
              </w:rPr>
            </w:pPr>
            <w:r w:rsidRPr="003F3209">
              <w:rPr>
                <w:rFonts w:hint="eastAsia"/>
                <w:bCs/>
                <w:szCs w:val="21"/>
              </w:rPr>
              <w:t>桶装，车辆</w:t>
            </w:r>
          </w:p>
        </w:tc>
        <w:tc>
          <w:tcPr>
            <w:tcW w:w="2689" w:type="dxa"/>
            <w:vMerge/>
            <w:vAlign w:val="center"/>
          </w:tcPr>
          <w:p w:rsidR="00414810" w:rsidRPr="003F3209" w:rsidRDefault="00414810" w:rsidP="008A486A">
            <w:pPr>
              <w:tabs>
                <w:tab w:val="left" w:pos="1088"/>
              </w:tabs>
              <w:spacing w:line="300" w:lineRule="exact"/>
              <w:jc w:val="center"/>
              <w:rPr>
                <w:bCs/>
                <w:szCs w:val="21"/>
              </w:rPr>
            </w:pPr>
          </w:p>
        </w:tc>
      </w:tr>
      <w:tr w:rsidR="00414810" w:rsidRPr="003F3209" w:rsidTr="008A486A">
        <w:trPr>
          <w:trHeight w:val="136"/>
          <w:tblHeader/>
          <w:jc w:val="center"/>
        </w:trPr>
        <w:tc>
          <w:tcPr>
            <w:tcW w:w="434" w:type="dxa"/>
            <w:vAlign w:val="center"/>
          </w:tcPr>
          <w:p w:rsidR="00414810" w:rsidRPr="003F3209" w:rsidRDefault="00414810" w:rsidP="008A486A">
            <w:pPr>
              <w:tabs>
                <w:tab w:val="left" w:pos="1088"/>
              </w:tabs>
              <w:spacing w:line="300" w:lineRule="exact"/>
              <w:jc w:val="center"/>
              <w:rPr>
                <w:szCs w:val="21"/>
              </w:rPr>
            </w:pPr>
            <w:r w:rsidRPr="003F3209">
              <w:rPr>
                <w:szCs w:val="21"/>
              </w:rPr>
              <w:t>5</w:t>
            </w:r>
          </w:p>
        </w:tc>
        <w:tc>
          <w:tcPr>
            <w:tcW w:w="1347" w:type="dxa"/>
            <w:vAlign w:val="center"/>
          </w:tcPr>
          <w:p w:rsidR="00414810" w:rsidRPr="003F3209" w:rsidRDefault="00414810" w:rsidP="008A486A">
            <w:pPr>
              <w:adjustRightInd w:val="0"/>
              <w:jc w:val="center"/>
              <w:textAlignment w:val="baseline"/>
              <w:rPr>
                <w:kern w:val="0"/>
                <w:szCs w:val="20"/>
              </w:rPr>
            </w:pPr>
            <w:r w:rsidRPr="003F3209">
              <w:rPr>
                <w:rFonts w:hAnsi="宋体"/>
                <w:kern w:val="0"/>
                <w:szCs w:val="20"/>
              </w:rPr>
              <w:t>水性油</w:t>
            </w:r>
            <w:r w:rsidRPr="003F3209">
              <w:rPr>
                <w:rFonts w:hAnsi="宋体" w:hint="eastAsia"/>
                <w:kern w:val="0"/>
                <w:szCs w:val="20"/>
              </w:rPr>
              <w:t>墨</w:t>
            </w:r>
          </w:p>
        </w:tc>
        <w:tc>
          <w:tcPr>
            <w:tcW w:w="1240"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液体</w:t>
            </w:r>
          </w:p>
        </w:tc>
        <w:tc>
          <w:tcPr>
            <w:tcW w:w="965" w:type="dxa"/>
            <w:vAlign w:val="center"/>
          </w:tcPr>
          <w:p w:rsidR="00414810" w:rsidRPr="003F3209" w:rsidRDefault="00414810" w:rsidP="008A486A">
            <w:pPr>
              <w:adjustRightInd w:val="0"/>
              <w:jc w:val="center"/>
              <w:textAlignment w:val="baseline"/>
              <w:rPr>
                <w:kern w:val="0"/>
                <w:szCs w:val="20"/>
              </w:rPr>
            </w:pPr>
            <w:r w:rsidRPr="003F3209">
              <w:rPr>
                <w:kern w:val="0"/>
                <w:szCs w:val="20"/>
              </w:rPr>
              <w:t>t/a</w:t>
            </w:r>
          </w:p>
        </w:tc>
        <w:tc>
          <w:tcPr>
            <w:tcW w:w="1052" w:type="dxa"/>
            <w:vAlign w:val="center"/>
          </w:tcPr>
          <w:p w:rsidR="00414810" w:rsidRPr="003F3209" w:rsidRDefault="00414810" w:rsidP="008A486A">
            <w:pPr>
              <w:tabs>
                <w:tab w:val="left" w:pos="1088"/>
              </w:tabs>
              <w:spacing w:line="300" w:lineRule="exact"/>
              <w:jc w:val="center"/>
              <w:rPr>
                <w:bCs/>
                <w:szCs w:val="21"/>
              </w:rPr>
            </w:pPr>
            <w:r w:rsidRPr="003F3209">
              <w:rPr>
                <w:rFonts w:hint="eastAsia"/>
                <w:bCs/>
                <w:szCs w:val="21"/>
              </w:rPr>
              <w:t>0.12</w:t>
            </w:r>
          </w:p>
        </w:tc>
        <w:tc>
          <w:tcPr>
            <w:tcW w:w="1680" w:type="dxa"/>
            <w:vAlign w:val="center"/>
          </w:tcPr>
          <w:p w:rsidR="00414810" w:rsidRPr="003F3209" w:rsidRDefault="00414810" w:rsidP="008A486A">
            <w:pPr>
              <w:jc w:val="center"/>
            </w:pPr>
            <w:r w:rsidRPr="003F3209">
              <w:rPr>
                <w:rFonts w:hint="eastAsia"/>
                <w:bCs/>
                <w:szCs w:val="21"/>
              </w:rPr>
              <w:t>桶装，车辆</w:t>
            </w:r>
          </w:p>
        </w:tc>
        <w:tc>
          <w:tcPr>
            <w:tcW w:w="2689" w:type="dxa"/>
            <w:vMerge/>
            <w:vAlign w:val="center"/>
          </w:tcPr>
          <w:p w:rsidR="00414810" w:rsidRPr="003F3209" w:rsidRDefault="00414810" w:rsidP="008A486A">
            <w:pPr>
              <w:tabs>
                <w:tab w:val="left" w:pos="1088"/>
              </w:tabs>
              <w:spacing w:line="300" w:lineRule="exact"/>
              <w:jc w:val="center"/>
              <w:rPr>
                <w:bCs/>
                <w:szCs w:val="21"/>
              </w:rPr>
            </w:pPr>
          </w:p>
        </w:tc>
      </w:tr>
      <w:tr w:rsidR="00414810" w:rsidRPr="003F3209" w:rsidTr="008A486A">
        <w:trPr>
          <w:trHeight w:val="283"/>
          <w:tblHeader/>
          <w:jc w:val="center"/>
        </w:trPr>
        <w:tc>
          <w:tcPr>
            <w:tcW w:w="434" w:type="dxa"/>
            <w:vAlign w:val="center"/>
          </w:tcPr>
          <w:p w:rsidR="00414810" w:rsidRPr="003F3209" w:rsidRDefault="00414810" w:rsidP="008A486A">
            <w:pPr>
              <w:tabs>
                <w:tab w:val="left" w:pos="1088"/>
              </w:tabs>
              <w:spacing w:line="300" w:lineRule="exact"/>
              <w:jc w:val="center"/>
              <w:rPr>
                <w:szCs w:val="21"/>
              </w:rPr>
            </w:pPr>
            <w:r w:rsidRPr="003F3209">
              <w:rPr>
                <w:szCs w:val="21"/>
              </w:rPr>
              <w:t>6</w:t>
            </w:r>
          </w:p>
        </w:tc>
        <w:tc>
          <w:tcPr>
            <w:tcW w:w="1347" w:type="dxa"/>
            <w:vAlign w:val="center"/>
          </w:tcPr>
          <w:p w:rsidR="00414810" w:rsidRPr="003F3209" w:rsidRDefault="00414810" w:rsidP="008A486A">
            <w:pPr>
              <w:adjustRightInd w:val="0"/>
              <w:jc w:val="center"/>
              <w:textAlignment w:val="baseline"/>
              <w:rPr>
                <w:kern w:val="0"/>
                <w:szCs w:val="20"/>
              </w:rPr>
            </w:pPr>
            <w:r w:rsidRPr="003F3209">
              <w:rPr>
                <w:rFonts w:hAnsi="宋体"/>
                <w:kern w:val="0"/>
                <w:szCs w:val="20"/>
              </w:rPr>
              <w:t>油性油</w:t>
            </w:r>
            <w:r w:rsidRPr="003F3209">
              <w:rPr>
                <w:rFonts w:hAnsi="宋体" w:hint="eastAsia"/>
                <w:kern w:val="0"/>
                <w:szCs w:val="20"/>
              </w:rPr>
              <w:t>墨</w:t>
            </w:r>
          </w:p>
        </w:tc>
        <w:tc>
          <w:tcPr>
            <w:tcW w:w="1240" w:type="dxa"/>
            <w:vAlign w:val="center"/>
          </w:tcPr>
          <w:p w:rsidR="00414810" w:rsidRPr="003F3209" w:rsidRDefault="00414810" w:rsidP="008A486A">
            <w:pPr>
              <w:jc w:val="center"/>
            </w:pPr>
            <w:r w:rsidRPr="003F3209">
              <w:rPr>
                <w:rFonts w:hint="eastAsia"/>
                <w:kern w:val="0"/>
                <w:szCs w:val="20"/>
              </w:rPr>
              <w:t>液体</w:t>
            </w:r>
          </w:p>
        </w:tc>
        <w:tc>
          <w:tcPr>
            <w:tcW w:w="965" w:type="dxa"/>
            <w:vAlign w:val="center"/>
          </w:tcPr>
          <w:p w:rsidR="00414810" w:rsidRPr="003F3209" w:rsidRDefault="00414810" w:rsidP="008A486A">
            <w:pPr>
              <w:adjustRightInd w:val="0"/>
              <w:jc w:val="center"/>
              <w:textAlignment w:val="baseline"/>
              <w:rPr>
                <w:kern w:val="0"/>
                <w:szCs w:val="20"/>
              </w:rPr>
            </w:pPr>
            <w:r w:rsidRPr="003F3209">
              <w:rPr>
                <w:kern w:val="0"/>
                <w:szCs w:val="20"/>
              </w:rPr>
              <w:t>t/a</w:t>
            </w:r>
          </w:p>
        </w:tc>
        <w:tc>
          <w:tcPr>
            <w:tcW w:w="1052" w:type="dxa"/>
            <w:vAlign w:val="center"/>
          </w:tcPr>
          <w:p w:rsidR="00414810" w:rsidRPr="003F3209" w:rsidRDefault="00414810" w:rsidP="008A486A">
            <w:pPr>
              <w:tabs>
                <w:tab w:val="left" w:pos="1088"/>
              </w:tabs>
              <w:spacing w:line="300" w:lineRule="exact"/>
              <w:jc w:val="center"/>
              <w:rPr>
                <w:bCs/>
                <w:szCs w:val="21"/>
              </w:rPr>
            </w:pPr>
            <w:r w:rsidRPr="003F3209">
              <w:rPr>
                <w:bCs/>
                <w:szCs w:val="21"/>
              </w:rPr>
              <w:t>0.</w:t>
            </w:r>
            <w:r w:rsidRPr="003F3209">
              <w:rPr>
                <w:rFonts w:hint="eastAsia"/>
                <w:bCs/>
                <w:szCs w:val="21"/>
              </w:rPr>
              <w:t>01</w:t>
            </w:r>
          </w:p>
        </w:tc>
        <w:tc>
          <w:tcPr>
            <w:tcW w:w="1680" w:type="dxa"/>
            <w:vAlign w:val="center"/>
          </w:tcPr>
          <w:p w:rsidR="00414810" w:rsidRPr="003F3209" w:rsidRDefault="00414810" w:rsidP="008A486A">
            <w:pPr>
              <w:jc w:val="center"/>
            </w:pPr>
            <w:r w:rsidRPr="003F3209">
              <w:rPr>
                <w:rFonts w:hint="eastAsia"/>
                <w:bCs/>
                <w:szCs w:val="21"/>
              </w:rPr>
              <w:t>桶装，车辆</w:t>
            </w:r>
          </w:p>
        </w:tc>
        <w:tc>
          <w:tcPr>
            <w:tcW w:w="2689" w:type="dxa"/>
            <w:vMerge/>
            <w:vAlign w:val="center"/>
          </w:tcPr>
          <w:p w:rsidR="00414810" w:rsidRPr="003F3209" w:rsidRDefault="00414810" w:rsidP="008A486A">
            <w:pPr>
              <w:tabs>
                <w:tab w:val="left" w:pos="1088"/>
              </w:tabs>
              <w:spacing w:line="300" w:lineRule="exact"/>
              <w:jc w:val="center"/>
              <w:rPr>
                <w:bCs/>
                <w:szCs w:val="21"/>
              </w:rPr>
            </w:pPr>
          </w:p>
        </w:tc>
      </w:tr>
      <w:tr w:rsidR="00414810" w:rsidRPr="003F3209" w:rsidTr="008A486A">
        <w:trPr>
          <w:trHeight w:val="300"/>
          <w:tblHeader/>
          <w:jc w:val="center"/>
        </w:trPr>
        <w:tc>
          <w:tcPr>
            <w:tcW w:w="434" w:type="dxa"/>
            <w:vAlign w:val="center"/>
          </w:tcPr>
          <w:p w:rsidR="00414810" w:rsidRPr="003F3209" w:rsidRDefault="00414810" w:rsidP="008A486A">
            <w:pPr>
              <w:tabs>
                <w:tab w:val="left" w:pos="1088"/>
              </w:tabs>
              <w:spacing w:line="300" w:lineRule="exact"/>
              <w:jc w:val="center"/>
              <w:rPr>
                <w:szCs w:val="21"/>
              </w:rPr>
            </w:pPr>
            <w:r w:rsidRPr="003F3209">
              <w:rPr>
                <w:szCs w:val="21"/>
              </w:rPr>
              <w:t>7</w:t>
            </w:r>
          </w:p>
        </w:tc>
        <w:tc>
          <w:tcPr>
            <w:tcW w:w="1347" w:type="dxa"/>
            <w:vAlign w:val="center"/>
          </w:tcPr>
          <w:p w:rsidR="00414810" w:rsidRPr="003F3209" w:rsidRDefault="00414810" w:rsidP="008A486A">
            <w:pPr>
              <w:adjustRightInd w:val="0"/>
              <w:jc w:val="center"/>
              <w:textAlignment w:val="baseline"/>
              <w:rPr>
                <w:kern w:val="0"/>
                <w:szCs w:val="20"/>
              </w:rPr>
            </w:pPr>
            <w:r w:rsidRPr="003F3209">
              <w:rPr>
                <w:rFonts w:hAnsi="宋体" w:hint="eastAsia"/>
                <w:kern w:val="0"/>
                <w:szCs w:val="20"/>
              </w:rPr>
              <w:t>开油水</w:t>
            </w:r>
          </w:p>
        </w:tc>
        <w:tc>
          <w:tcPr>
            <w:tcW w:w="1240" w:type="dxa"/>
            <w:vAlign w:val="center"/>
          </w:tcPr>
          <w:p w:rsidR="00414810" w:rsidRPr="003F3209" w:rsidRDefault="00414810" w:rsidP="008A486A">
            <w:pPr>
              <w:jc w:val="center"/>
            </w:pPr>
            <w:r w:rsidRPr="003F3209">
              <w:rPr>
                <w:rFonts w:hint="eastAsia"/>
                <w:kern w:val="0"/>
                <w:szCs w:val="20"/>
              </w:rPr>
              <w:t>液体</w:t>
            </w:r>
          </w:p>
        </w:tc>
        <w:tc>
          <w:tcPr>
            <w:tcW w:w="965" w:type="dxa"/>
            <w:vAlign w:val="center"/>
          </w:tcPr>
          <w:p w:rsidR="00414810" w:rsidRPr="003F3209" w:rsidRDefault="00414810" w:rsidP="008A486A">
            <w:pPr>
              <w:adjustRightInd w:val="0"/>
              <w:jc w:val="center"/>
              <w:textAlignment w:val="baseline"/>
              <w:rPr>
                <w:kern w:val="0"/>
                <w:szCs w:val="20"/>
              </w:rPr>
            </w:pPr>
            <w:r w:rsidRPr="003F3209">
              <w:rPr>
                <w:kern w:val="0"/>
                <w:szCs w:val="20"/>
              </w:rPr>
              <w:t>t/a</w:t>
            </w:r>
          </w:p>
        </w:tc>
        <w:tc>
          <w:tcPr>
            <w:tcW w:w="1052" w:type="dxa"/>
            <w:vAlign w:val="center"/>
          </w:tcPr>
          <w:p w:rsidR="00414810" w:rsidRPr="003F3209" w:rsidRDefault="00414810" w:rsidP="008A486A">
            <w:pPr>
              <w:tabs>
                <w:tab w:val="left" w:pos="1088"/>
              </w:tabs>
              <w:spacing w:line="300" w:lineRule="exact"/>
              <w:jc w:val="center"/>
              <w:rPr>
                <w:bCs/>
                <w:szCs w:val="21"/>
              </w:rPr>
            </w:pPr>
            <w:r w:rsidRPr="003F3209">
              <w:rPr>
                <w:bCs/>
                <w:szCs w:val="21"/>
              </w:rPr>
              <w:t>0.</w:t>
            </w:r>
            <w:r w:rsidRPr="003F3209">
              <w:rPr>
                <w:rFonts w:hint="eastAsia"/>
                <w:bCs/>
                <w:szCs w:val="21"/>
              </w:rPr>
              <w:t>01</w:t>
            </w:r>
          </w:p>
        </w:tc>
        <w:tc>
          <w:tcPr>
            <w:tcW w:w="1680" w:type="dxa"/>
            <w:vAlign w:val="center"/>
          </w:tcPr>
          <w:p w:rsidR="00414810" w:rsidRPr="003F3209" w:rsidRDefault="00414810" w:rsidP="008A486A">
            <w:pPr>
              <w:jc w:val="center"/>
            </w:pPr>
            <w:r w:rsidRPr="003F3209">
              <w:rPr>
                <w:rFonts w:hint="eastAsia"/>
                <w:bCs/>
                <w:szCs w:val="21"/>
              </w:rPr>
              <w:t>桶装，车辆</w:t>
            </w:r>
          </w:p>
        </w:tc>
        <w:tc>
          <w:tcPr>
            <w:tcW w:w="2689" w:type="dxa"/>
            <w:vMerge/>
            <w:vAlign w:val="center"/>
          </w:tcPr>
          <w:p w:rsidR="00414810" w:rsidRPr="003F3209" w:rsidRDefault="00414810" w:rsidP="008A486A">
            <w:pPr>
              <w:tabs>
                <w:tab w:val="left" w:pos="1088"/>
              </w:tabs>
              <w:spacing w:line="300" w:lineRule="exact"/>
              <w:jc w:val="center"/>
              <w:rPr>
                <w:bCs/>
                <w:szCs w:val="21"/>
              </w:rPr>
            </w:pPr>
          </w:p>
        </w:tc>
      </w:tr>
      <w:tr w:rsidR="00414810" w:rsidRPr="003F3209" w:rsidTr="008A486A">
        <w:trPr>
          <w:trHeight w:val="291"/>
          <w:tblHeader/>
          <w:jc w:val="center"/>
        </w:trPr>
        <w:tc>
          <w:tcPr>
            <w:tcW w:w="434" w:type="dxa"/>
            <w:vAlign w:val="center"/>
          </w:tcPr>
          <w:p w:rsidR="00414810" w:rsidRPr="003F3209" w:rsidRDefault="00414810" w:rsidP="008A486A">
            <w:pPr>
              <w:adjustRightInd w:val="0"/>
              <w:jc w:val="center"/>
              <w:textAlignment w:val="baseline"/>
              <w:rPr>
                <w:kern w:val="0"/>
                <w:szCs w:val="20"/>
              </w:rPr>
            </w:pPr>
            <w:r w:rsidRPr="003F3209">
              <w:rPr>
                <w:kern w:val="0"/>
                <w:szCs w:val="20"/>
              </w:rPr>
              <w:t>8</w:t>
            </w:r>
          </w:p>
        </w:tc>
        <w:tc>
          <w:tcPr>
            <w:tcW w:w="1347" w:type="dxa"/>
            <w:vAlign w:val="center"/>
          </w:tcPr>
          <w:p w:rsidR="00414810" w:rsidRPr="003F3209" w:rsidRDefault="00414810" w:rsidP="008A486A">
            <w:pPr>
              <w:adjustRightInd w:val="0"/>
              <w:jc w:val="center"/>
              <w:textAlignment w:val="baseline"/>
              <w:rPr>
                <w:kern w:val="0"/>
                <w:szCs w:val="20"/>
              </w:rPr>
            </w:pPr>
            <w:proofErr w:type="gramStart"/>
            <w:r w:rsidRPr="003F3209">
              <w:rPr>
                <w:rFonts w:hint="eastAsia"/>
                <w:kern w:val="0"/>
                <w:szCs w:val="20"/>
              </w:rPr>
              <w:t>洗网水</w:t>
            </w:r>
            <w:proofErr w:type="gramEnd"/>
          </w:p>
        </w:tc>
        <w:tc>
          <w:tcPr>
            <w:tcW w:w="1240" w:type="dxa"/>
            <w:vAlign w:val="center"/>
          </w:tcPr>
          <w:p w:rsidR="00414810" w:rsidRPr="003F3209" w:rsidRDefault="00414810" w:rsidP="008A486A">
            <w:pPr>
              <w:jc w:val="center"/>
            </w:pPr>
            <w:r w:rsidRPr="003F3209">
              <w:rPr>
                <w:rFonts w:hint="eastAsia"/>
                <w:kern w:val="0"/>
                <w:szCs w:val="20"/>
              </w:rPr>
              <w:t>液体</w:t>
            </w:r>
          </w:p>
        </w:tc>
        <w:tc>
          <w:tcPr>
            <w:tcW w:w="965" w:type="dxa"/>
            <w:vAlign w:val="center"/>
          </w:tcPr>
          <w:p w:rsidR="00414810" w:rsidRPr="003F3209" w:rsidRDefault="00414810" w:rsidP="008A486A">
            <w:pPr>
              <w:adjustRightInd w:val="0"/>
              <w:jc w:val="center"/>
              <w:textAlignment w:val="baseline"/>
              <w:rPr>
                <w:kern w:val="0"/>
                <w:szCs w:val="20"/>
              </w:rPr>
            </w:pPr>
            <w:r w:rsidRPr="003F3209">
              <w:rPr>
                <w:kern w:val="0"/>
                <w:szCs w:val="20"/>
              </w:rPr>
              <w:t>t/a</w:t>
            </w:r>
          </w:p>
        </w:tc>
        <w:tc>
          <w:tcPr>
            <w:tcW w:w="1052" w:type="dxa"/>
            <w:vAlign w:val="center"/>
          </w:tcPr>
          <w:p w:rsidR="00414810" w:rsidRPr="003F3209" w:rsidRDefault="00414810" w:rsidP="008A486A">
            <w:pPr>
              <w:tabs>
                <w:tab w:val="left" w:pos="1088"/>
              </w:tabs>
              <w:spacing w:line="300" w:lineRule="exact"/>
              <w:jc w:val="center"/>
              <w:rPr>
                <w:bCs/>
                <w:szCs w:val="21"/>
              </w:rPr>
            </w:pPr>
            <w:r w:rsidRPr="003F3209">
              <w:rPr>
                <w:rFonts w:hint="eastAsia"/>
                <w:bCs/>
                <w:szCs w:val="21"/>
              </w:rPr>
              <w:t>0.01</w:t>
            </w:r>
          </w:p>
        </w:tc>
        <w:tc>
          <w:tcPr>
            <w:tcW w:w="1680" w:type="dxa"/>
            <w:vAlign w:val="center"/>
          </w:tcPr>
          <w:p w:rsidR="00414810" w:rsidRPr="003F3209" w:rsidRDefault="00414810" w:rsidP="008A486A">
            <w:pPr>
              <w:jc w:val="center"/>
            </w:pPr>
            <w:r w:rsidRPr="003F3209">
              <w:rPr>
                <w:rFonts w:hint="eastAsia"/>
                <w:bCs/>
                <w:szCs w:val="21"/>
              </w:rPr>
              <w:t>桶装，车辆</w:t>
            </w:r>
          </w:p>
        </w:tc>
        <w:tc>
          <w:tcPr>
            <w:tcW w:w="2689" w:type="dxa"/>
            <w:vMerge/>
            <w:vAlign w:val="center"/>
          </w:tcPr>
          <w:p w:rsidR="00414810" w:rsidRPr="003F3209" w:rsidRDefault="00414810" w:rsidP="008A486A">
            <w:pPr>
              <w:tabs>
                <w:tab w:val="left" w:pos="1088"/>
              </w:tabs>
              <w:spacing w:line="300" w:lineRule="exact"/>
              <w:jc w:val="center"/>
              <w:rPr>
                <w:bCs/>
                <w:szCs w:val="21"/>
              </w:rPr>
            </w:pPr>
          </w:p>
        </w:tc>
      </w:tr>
      <w:tr w:rsidR="00414810" w:rsidRPr="003F3209" w:rsidTr="008A486A">
        <w:trPr>
          <w:trHeight w:val="152"/>
          <w:tblHeader/>
          <w:jc w:val="center"/>
        </w:trPr>
        <w:tc>
          <w:tcPr>
            <w:tcW w:w="434" w:type="dxa"/>
            <w:vAlign w:val="center"/>
          </w:tcPr>
          <w:p w:rsidR="00414810" w:rsidRPr="003F3209" w:rsidRDefault="00414810" w:rsidP="008A486A">
            <w:pPr>
              <w:adjustRightInd w:val="0"/>
              <w:jc w:val="center"/>
              <w:textAlignment w:val="baseline"/>
              <w:rPr>
                <w:kern w:val="0"/>
                <w:szCs w:val="20"/>
              </w:rPr>
            </w:pPr>
            <w:r w:rsidRPr="003F3209">
              <w:rPr>
                <w:kern w:val="0"/>
                <w:szCs w:val="20"/>
              </w:rPr>
              <w:t>9</w:t>
            </w:r>
          </w:p>
        </w:tc>
        <w:tc>
          <w:tcPr>
            <w:tcW w:w="1347"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白电油</w:t>
            </w:r>
          </w:p>
        </w:tc>
        <w:tc>
          <w:tcPr>
            <w:tcW w:w="1240"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液体</w:t>
            </w:r>
          </w:p>
        </w:tc>
        <w:tc>
          <w:tcPr>
            <w:tcW w:w="965" w:type="dxa"/>
            <w:vAlign w:val="center"/>
          </w:tcPr>
          <w:p w:rsidR="00414810" w:rsidRPr="003F3209" w:rsidRDefault="00414810" w:rsidP="008A486A">
            <w:pPr>
              <w:adjustRightInd w:val="0"/>
              <w:jc w:val="center"/>
              <w:textAlignment w:val="baseline"/>
              <w:rPr>
                <w:kern w:val="0"/>
                <w:szCs w:val="20"/>
              </w:rPr>
            </w:pPr>
            <w:r w:rsidRPr="003F3209">
              <w:rPr>
                <w:kern w:val="0"/>
                <w:szCs w:val="20"/>
              </w:rPr>
              <w:t>t/a</w:t>
            </w:r>
          </w:p>
        </w:tc>
        <w:tc>
          <w:tcPr>
            <w:tcW w:w="1052" w:type="dxa"/>
            <w:vAlign w:val="center"/>
          </w:tcPr>
          <w:p w:rsidR="00414810" w:rsidRPr="003F3209" w:rsidRDefault="00414810" w:rsidP="008A486A">
            <w:pPr>
              <w:tabs>
                <w:tab w:val="left" w:pos="1088"/>
              </w:tabs>
              <w:spacing w:line="300" w:lineRule="exact"/>
              <w:jc w:val="center"/>
              <w:rPr>
                <w:bCs/>
                <w:szCs w:val="21"/>
              </w:rPr>
            </w:pPr>
            <w:r w:rsidRPr="003F3209">
              <w:rPr>
                <w:rFonts w:hint="eastAsia"/>
                <w:bCs/>
                <w:szCs w:val="21"/>
              </w:rPr>
              <w:t>0.01</w:t>
            </w:r>
          </w:p>
        </w:tc>
        <w:tc>
          <w:tcPr>
            <w:tcW w:w="1680" w:type="dxa"/>
            <w:vAlign w:val="center"/>
          </w:tcPr>
          <w:p w:rsidR="00414810" w:rsidRPr="003F3209" w:rsidRDefault="00414810" w:rsidP="008A486A">
            <w:pPr>
              <w:jc w:val="center"/>
            </w:pPr>
            <w:r w:rsidRPr="003F3209">
              <w:rPr>
                <w:rFonts w:hint="eastAsia"/>
                <w:bCs/>
                <w:szCs w:val="21"/>
              </w:rPr>
              <w:t>桶装，车辆</w:t>
            </w:r>
          </w:p>
        </w:tc>
        <w:tc>
          <w:tcPr>
            <w:tcW w:w="2689" w:type="dxa"/>
            <w:vMerge/>
            <w:vAlign w:val="center"/>
          </w:tcPr>
          <w:p w:rsidR="00414810" w:rsidRPr="003F3209" w:rsidRDefault="00414810" w:rsidP="008A486A">
            <w:pPr>
              <w:tabs>
                <w:tab w:val="left" w:pos="1088"/>
              </w:tabs>
              <w:spacing w:line="300" w:lineRule="exact"/>
              <w:jc w:val="center"/>
              <w:rPr>
                <w:bCs/>
                <w:szCs w:val="21"/>
              </w:rPr>
            </w:pPr>
          </w:p>
        </w:tc>
      </w:tr>
      <w:tr w:rsidR="00414810" w:rsidRPr="003F3209" w:rsidTr="008A486A">
        <w:trPr>
          <w:trHeight w:val="143"/>
          <w:tblHeader/>
          <w:jc w:val="center"/>
        </w:trPr>
        <w:tc>
          <w:tcPr>
            <w:tcW w:w="434"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10</w:t>
            </w:r>
          </w:p>
        </w:tc>
        <w:tc>
          <w:tcPr>
            <w:tcW w:w="1347"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水性指纹油</w:t>
            </w:r>
          </w:p>
        </w:tc>
        <w:tc>
          <w:tcPr>
            <w:tcW w:w="1240"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液体</w:t>
            </w:r>
          </w:p>
        </w:tc>
        <w:tc>
          <w:tcPr>
            <w:tcW w:w="965"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t/a</w:t>
            </w:r>
          </w:p>
        </w:tc>
        <w:tc>
          <w:tcPr>
            <w:tcW w:w="1052" w:type="dxa"/>
            <w:vAlign w:val="center"/>
          </w:tcPr>
          <w:p w:rsidR="00414810" w:rsidRPr="003F3209" w:rsidRDefault="00414810" w:rsidP="008A486A">
            <w:pPr>
              <w:tabs>
                <w:tab w:val="left" w:pos="1088"/>
              </w:tabs>
              <w:spacing w:line="300" w:lineRule="exact"/>
              <w:jc w:val="center"/>
              <w:rPr>
                <w:bCs/>
                <w:szCs w:val="21"/>
              </w:rPr>
            </w:pPr>
            <w:r w:rsidRPr="003F3209">
              <w:rPr>
                <w:rFonts w:hint="eastAsia"/>
                <w:bCs/>
                <w:szCs w:val="21"/>
              </w:rPr>
              <w:t>0.01</w:t>
            </w:r>
          </w:p>
        </w:tc>
        <w:tc>
          <w:tcPr>
            <w:tcW w:w="1680" w:type="dxa"/>
            <w:vAlign w:val="center"/>
          </w:tcPr>
          <w:p w:rsidR="00414810" w:rsidRPr="003F3209" w:rsidRDefault="00414810" w:rsidP="008A486A">
            <w:pPr>
              <w:jc w:val="center"/>
              <w:rPr>
                <w:bCs/>
                <w:szCs w:val="21"/>
              </w:rPr>
            </w:pPr>
            <w:r w:rsidRPr="003F3209">
              <w:rPr>
                <w:rFonts w:hint="eastAsia"/>
                <w:bCs/>
                <w:szCs w:val="21"/>
              </w:rPr>
              <w:t>桶装，车辆</w:t>
            </w:r>
          </w:p>
        </w:tc>
        <w:tc>
          <w:tcPr>
            <w:tcW w:w="2689" w:type="dxa"/>
            <w:vMerge/>
            <w:vAlign w:val="center"/>
          </w:tcPr>
          <w:p w:rsidR="00414810" w:rsidRPr="003F3209" w:rsidRDefault="00414810" w:rsidP="008A486A">
            <w:pPr>
              <w:tabs>
                <w:tab w:val="left" w:pos="1088"/>
              </w:tabs>
              <w:spacing w:line="300" w:lineRule="exact"/>
              <w:jc w:val="center"/>
              <w:rPr>
                <w:bCs/>
                <w:szCs w:val="21"/>
              </w:rPr>
            </w:pPr>
          </w:p>
        </w:tc>
      </w:tr>
      <w:tr w:rsidR="00414810" w:rsidRPr="003F3209" w:rsidTr="008A486A">
        <w:trPr>
          <w:trHeight w:val="302"/>
          <w:tblHeader/>
          <w:jc w:val="center"/>
        </w:trPr>
        <w:tc>
          <w:tcPr>
            <w:tcW w:w="434"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11</w:t>
            </w:r>
          </w:p>
        </w:tc>
        <w:tc>
          <w:tcPr>
            <w:tcW w:w="1347"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无尘布</w:t>
            </w:r>
          </w:p>
        </w:tc>
        <w:tc>
          <w:tcPr>
            <w:tcW w:w="1240"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固体</w:t>
            </w:r>
          </w:p>
        </w:tc>
        <w:tc>
          <w:tcPr>
            <w:tcW w:w="965" w:type="dxa"/>
            <w:vAlign w:val="center"/>
          </w:tcPr>
          <w:p w:rsidR="00414810" w:rsidRPr="003F3209" w:rsidRDefault="00414810" w:rsidP="008A486A">
            <w:pPr>
              <w:adjustRightInd w:val="0"/>
              <w:jc w:val="center"/>
              <w:textAlignment w:val="baseline"/>
              <w:rPr>
                <w:kern w:val="0"/>
                <w:szCs w:val="20"/>
              </w:rPr>
            </w:pPr>
            <w:r w:rsidRPr="003F3209">
              <w:rPr>
                <w:kern w:val="0"/>
                <w:szCs w:val="20"/>
              </w:rPr>
              <w:t>t/a</w:t>
            </w:r>
          </w:p>
        </w:tc>
        <w:tc>
          <w:tcPr>
            <w:tcW w:w="1052" w:type="dxa"/>
            <w:vAlign w:val="center"/>
          </w:tcPr>
          <w:p w:rsidR="00414810" w:rsidRPr="003F3209" w:rsidRDefault="00414810" w:rsidP="008A486A">
            <w:pPr>
              <w:tabs>
                <w:tab w:val="left" w:pos="1088"/>
              </w:tabs>
              <w:spacing w:line="300" w:lineRule="exact"/>
              <w:jc w:val="center"/>
              <w:rPr>
                <w:bCs/>
                <w:szCs w:val="21"/>
              </w:rPr>
            </w:pPr>
            <w:r w:rsidRPr="003F3209">
              <w:rPr>
                <w:rFonts w:hint="eastAsia"/>
                <w:bCs/>
                <w:szCs w:val="21"/>
              </w:rPr>
              <w:t>0.01</w:t>
            </w:r>
          </w:p>
        </w:tc>
        <w:tc>
          <w:tcPr>
            <w:tcW w:w="1680" w:type="dxa"/>
            <w:vAlign w:val="center"/>
          </w:tcPr>
          <w:p w:rsidR="00414810" w:rsidRPr="003F3209" w:rsidRDefault="00414810" w:rsidP="008A486A">
            <w:pPr>
              <w:jc w:val="center"/>
            </w:pPr>
            <w:r w:rsidRPr="003F3209">
              <w:rPr>
                <w:rFonts w:hint="eastAsia"/>
                <w:bCs/>
                <w:szCs w:val="21"/>
              </w:rPr>
              <w:t>桶装，车辆</w:t>
            </w:r>
          </w:p>
        </w:tc>
        <w:tc>
          <w:tcPr>
            <w:tcW w:w="2689" w:type="dxa"/>
            <w:vMerge/>
            <w:vAlign w:val="center"/>
          </w:tcPr>
          <w:p w:rsidR="00414810" w:rsidRPr="003F3209" w:rsidRDefault="00414810" w:rsidP="008A486A">
            <w:pPr>
              <w:tabs>
                <w:tab w:val="left" w:pos="1088"/>
              </w:tabs>
              <w:spacing w:line="300" w:lineRule="exact"/>
              <w:jc w:val="center"/>
              <w:rPr>
                <w:bCs/>
                <w:szCs w:val="21"/>
              </w:rPr>
            </w:pPr>
          </w:p>
        </w:tc>
      </w:tr>
      <w:tr w:rsidR="00414810" w:rsidRPr="003F3209" w:rsidTr="008A486A">
        <w:trPr>
          <w:trHeight w:val="151"/>
          <w:tblHeader/>
          <w:jc w:val="center"/>
        </w:trPr>
        <w:tc>
          <w:tcPr>
            <w:tcW w:w="434"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12</w:t>
            </w:r>
          </w:p>
        </w:tc>
        <w:tc>
          <w:tcPr>
            <w:tcW w:w="1347"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网版</w:t>
            </w:r>
          </w:p>
        </w:tc>
        <w:tc>
          <w:tcPr>
            <w:tcW w:w="1240"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固体</w:t>
            </w:r>
          </w:p>
        </w:tc>
        <w:tc>
          <w:tcPr>
            <w:tcW w:w="965" w:type="dxa"/>
            <w:vAlign w:val="center"/>
          </w:tcPr>
          <w:p w:rsidR="00414810" w:rsidRPr="003F3209" w:rsidRDefault="00414810" w:rsidP="008A486A">
            <w:pPr>
              <w:adjustRightInd w:val="0"/>
              <w:jc w:val="center"/>
              <w:textAlignment w:val="baseline"/>
              <w:rPr>
                <w:kern w:val="0"/>
                <w:szCs w:val="20"/>
              </w:rPr>
            </w:pPr>
            <w:r w:rsidRPr="003F3209">
              <w:rPr>
                <w:rFonts w:hint="eastAsia"/>
                <w:kern w:val="0"/>
                <w:szCs w:val="20"/>
              </w:rPr>
              <w:t>批/年</w:t>
            </w:r>
          </w:p>
        </w:tc>
        <w:tc>
          <w:tcPr>
            <w:tcW w:w="1052" w:type="dxa"/>
            <w:vAlign w:val="center"/>
          </w:tcPr>
          <w:p w:rsidR="00414810" w:rsidRPr="003F3209" w:rsidRDefault="00414810" w:rsidP="008A486A">
            <w:pPr>
              <w:tabs>
                <w:tab w:val="left" w:pos="1088"/>
              </w:tabs>
              <w:spacing w:line="300" w:lineRule="exact"/>
              <w:jc w:val="center"/>
              <w:rPr>
                <w:bCs/>
                <w:szCs w:val="21"/>
              </w:rPr>
            </w:pPr>
            <w:r w:rsidRPr="003F3209">
              <w:rPr>
                <w:rFonts w:hint="eastAsia"/>
                <w:bCs/>
                <w:szCs w:val="21"/>
              </w:rPr>
              <w:t>1</w:t>
            </w:r>
          </w:p>
        </w:tc>
        <w:tc>
          <w:tcPr>
            <w:tcW w:w="1680" w:type="dxa"/>
            <w:vAlign w:val="center"/>
          </w:tcPr>
          <w:p w:rsidR="00414810" w:rsidRPr="003F3209" w:rsidRDefault="00414810" w:rsidP="008A486A">
            <w:pPr>
              <w:jc w:val="center"/>
              <w:rPr>
                <w:bCs/>
                <w:szCs w:val="21"/>
              </w:rPr>
            </w:pPr>
            <w:r w:rsidRPr="003F3209">
              <w:rPr>
                <w:rFonts w:hint="eastAsia"/>
                <w:bCs/>
                <w:szCs w:val="21"/>
              </w:rPr>
              <w:t>/，车辆</w:t>
            </w:r>
          </w:p>
        </w:tc>
        <w:tc>
          <w:tcPr>
            <w:tcW w:w="2689" w:type="dxa"/>
            <w:vAlign w:val="center"/>
          </w:tcPr>
          <w:p w:rsidR="00414810" w:rsidRPr="003F3209" w:rsidRDefault="00414810" w:rsidP="008A486A">
            <w:pPr>
              <w:tabs>
                <w:tab w:val="left" w:pos="1088"/>
              </w:tabs>
              <w:spacing w:line="300" w:lineRule="exact"/>
              <w:jc w:val="center"/>
              <w:rPr>
                <w:bCs/>
                <w:szCs w:val="21"/>
              </w:rPr>
            </w:pPr>
            <w:r w:rsidRPr="003F3209">
              <w:rPr>
                <w:rFonts w:hint="eastAsia"/>
                <w:bCs/>
                <w:szCs w:val="21"/>
              </w:rPr>
              <w:t>辅料，供应商提供</w:t>
            </w:r>
          </w:p>
        </w:tc>
      </w:tr>
    </w:tbl>
    <w:p w:rsidR="00AD0B1A" w:rsidRDefault="00AD0B1A" w:rsidP="007D412D">
      <w:pPr>
        <w:adjustRightInd w:val="0"/>
        <w:snapToGrid w:val="0"/>
        <w:spacing w:line="360" w:lineRule="auto"/>
        <w:rPr>
          <w:rFonts w:ascii="Times New Roman" w:hAnsi="Times New Roman"/>
          <w:b/>
          <w:sz w:val="24"/>
        </w:rPr>
      </w:pPr>
    </w:p>
    <w:p w:rsidR="00AD0B1A" w:rsidRDefault="00AD0B1A" w:rsidP="00AD0B1A">
      <w:pPr>
        <w:adjustRightInd w:val="0"/>
        <w:snapToGrid w:val="0"/>
        <w:spacing w:line="360" w:lineRule="auto"/>
        <w:rPr>
          <w:rFonts w:ascii="Times New Roman" w:hAnsi="Times New Roman"/>
          <w:b/>
          <w:bCs/>
          <w:sz w:val="24"/>
        </w:rPr>
      </w:pPr>
      <w:r>
        <w:rPr>
          <w:rFonts w:ascii="Times New Roman" w:hAnsi="Times New Roman" w:hint="eastAsia"/>
          <w:b/>
          <w:bCs/>
          <w:sz w:val="24"/>
        </w:rPr>
        <w:t>4</w:t>
      </w:r>
      <w:r>
        <w:rPr>
          <w:rFonts w:ascii="Times New Roman" w:hAnsi="Times New Roman" w:hint="eastAsia"/>
          <w:b/>
          <w:bCs/>
          <w:sz w:val="24"/>
        </w:rPr>
        <w:t>、主要生产设备</w:t>
      </w:r>
    </w:p>
    <w:tbl>
      <w:tblPr>
        <w:tblW w:w="0" w:type="auto"/>
        <w:jc w:val="center"/>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tblPr>
      <w:tblGrid>
        <w:gridCol w:w="981"/>
        <w:gridCol w:w="2534"/>
        <w:gridCol w:w="3447"/>
        <w:gridCol w:w="1019"/>
        <w:gridCol w:w="1422"/>
      </w:tblGrid>
      <w:tr w:rsidR="00414810" w:rsidRPr="003F3209" w:rsidTr="008A486A">
        <w:trPr>
          <w:trHeight w:hRule="exact" w:val="358"/>
          <w:jc w:val="center"/>
        </w:trPr>
        <w:tc>
          <w:tcPr>
            <w:tcW w:w="981" w:type="dxa"/>
            <w:vAlign w:val="center"/>
          </w:tcPr>
          <w:p w:rsidR="00414810" w:rsidRPr="003F3209" w:rsidRDefault="00414810" w:rsidP="008A486A">
            <w:pPr>
              <w:jc w:val="center"/>
              <w:rPr>
                <w:b/>
                <w:szCs w:val="21"/>
              </w:rPr>
            </w:pPr>
            <w:r w:rsidRPr="003F3209">
              <w:rPr>
                <w:rFonts w:hAnsi="宋体"/>
                <w:b/>
                <w:szCs w:val="21"/>
              </w:rPr>
              <w:t>序号</w:t>
            </w:r>
          </w:p>
        </w:tc>
        <w:tc>
          <w:tcPr>
            <w:tcW w:w="2534" w:type="dxa"/>
            <w:vAlign w:val="center"/>
          </w:tcPr>
          <w:p w:rsidR="00414810" w:rsidRPr="003F3209" w:rsidRDefault="00414810" w:rsidP="008A486A">
            <w:pPr>
              <w:jc w:val="center"/>
              <w:rPr>
                <w:b/>
                <w:szCs w:val="21"/>
              </w:rPr>
            </w:pPr>
            <w:r w:rsidRPr="003F3209">
              <w:rPr>
                <w:rFonts w:hAnsi="宋体"/>
                <w:b/>
                <w:szCs w:val="21"/>
              </w:rPr>
              <w:t>设备名称</w:t>
            </w:r>
          </w:p>
        </w:tc>
        <w:tc>
          <w:tcPr>
            <w:tcW w:w="3447" w:type="dxa"/>
            <w:vAlign w:val="center"/>
          </w:tcPr>
          <w:p w:rsidR="00414810" w:rsidRPr="003F3209" w:rsidRDefault="00414810" w:rsidP="008A486A">
            <w:pPr>
              <w:jc w:val="center"/>
              <w:rPr>
                <w:b/>
                <w:szCs w:val="21"/>
              </w:rPr>
            </w:pPr>
            <w:r w:rsidRPr="003F3209">
              <w:rPr>
                <w:rFonts w:hAnsi="宋体"/>
                <w:b/>
                <w:szCs w:val="21"/>
              </w:rPr>
              <w:t>规格型号</w:t>
            </w:r>
          </w:p>
        </w:tc>
        <w:tc>
          <w:tcPr>
            <w:tcW w:w="1019" w:type="dxa"/>
            <w:vAlign w:val="center"/>
          </w:tcPr>
          <w:p w:rsidR="00414810" w:rsidRPr="003F3209" w:rsidRDefault="00414810" w:rsidP="008A486A">
            <w:pPr>
              <w:jc w:val="center"/>
              <w:rPr>
                <w:b/>
                <w:szCs w:val="21"/>
              </w:rPr>
            </w:pPr>
            <w:r w:rsidRPr="003F3209">
              <w:rPr>
                <w:rFonts w:hAnsi="宋体"/>
                <w:b/>
                <w:szCs w:val="21"/>
              </w:rPr>
              <w:t>数量</w:t>
            </w:r>
          </w:p>
        </w:tc>
        <w:tc>
          <w:tcPr>
            <w:tcW w:w="1422" w:type="dxa"/>
            <w:vAlign w:val="center"/>
          </w:tcPr>
          <w:p w:rsidR="00414810" w:rsidRPr="003F3209" w:rsidRDefault="00414810" w:rsidP="008A486A">
            <w:pPr>
              <w:jc w:val="center"/>
              <w:rPr>
                <w:b/>
                <w:szCs w:val="21"/>
              </w:rPr>
            </w:pPr>
            <w:r w:rsidRPr="003F3209">
              <w:rPr>
                <w:rFonts w:hAnsi="宋体"/>
                <w:b/>
                <w:szCs w:val="21"/>
              </w:rPr>
              <w:t>使用工序</w:t>
            </w:r>
          </w:p>
        </w:tc>
      </w:tr>
      <w:tr w:rsidR="00414810" w:rsidRPr="003F3209" w:rsidTr="008A486A">
        <w:trPr>
          <w:trHeight w:hRule="exact" w:val="291"/>
          <w:jc w:val="center"/>
        </w:trPr>
        <w:tc>
          <w:tcPr>
            <w:tcW w:w="981" w:type="dxa"/>
            <w:tcBorders>
              <w:bottom w:val="single" w:sz="6" w:space="0" w:color="auto"/>
            </w:tcBorders>
            <w:vAlign w:val="center"/>
          </w:tcPr>
          <w:p w:rsidR="00414810" w:rsidRPr="003F3209" w:rsidRDefault="00414810" w:rsidP="008A486A">
            <w:pPr>
              <w:jc w:val="center"/>
              <w:rPr>
                <w:szCs w:val="21"/>
              </w:rPr>
            </w:pPr>
            <w:r w:rsidRPr="003F3209">
              <w:rPr>
                <w:szCs w:val="21"/>
              </w:rPr>
              <w:t>1</w:t>
            </w:r>
          </w:p>
        </w:tc>
        <w:tc>
          <w:tcPr>
            <w:tcW w:w="2534" w:type="dxa"/>
            <w:tcBorders>
              <w:bottom w:val="single" w:sz="6" w:space="0" w:color="auto"/>
            </w:tcBorders>
            <w:vAlign w:val="center"/>
          </w:tcPr>
          <w:p w:rsidR="00414810" w:rsidRPr="003F3209" w:rsidRDefault="00414810" w:rsidP="008A486A">
            <w:pPr>
              <w:jc w:val="center"/>
              <w:rPr>
                <w:szCs w:val="21"/>
              </w:rPr>
            </w:pPr>
            <w:r w:rsidRPr="003F3209">
              <w:rPr>
                <w:rFonts w:hint="eastAsia"/>
                <w:szCs w:val="21"/>
              </w:rPr>
              <w:t>扫光机</w:t>
            </w:r>
          </w:p>
        </w:tc>
        <w:tc>
          <w:tcPr>
            <w:tcW w:w="3447" w:type="dxa"/>
            <w:tcBorders>
              <w:bottom w:val="single" w:sz="6" w:space="0" w:color="auto"/>
            </w:tcBorders>
            <w:vAlign w:val="center"/>
          </w:tcPr>
          <w:p w:rsidR="00414810" w:rsidRPr="003F3209" w:rsidRDefault="00414810" w:rsidP="008A486A">
            <w:pPr>
              <w:jc w:val="center"/>
              <w:rPr>
                <w:szCs w:val="21"/>
              </w:rPr>
            </w:pPr>
            <w:r w:rsidRPr="003F3209">
              <w:rPr>
                <w:szCs w:val="21"/>
              </w:rPr>
              <w:t>——</w:t>
            </w:r>
          </w:p>
        </w:tc>
        <w:tc>
          <w:tcPr>
            <w:tcW w:w="1019" w:type="dxa"/>
            <w:tcBorders>
              <w:bottom w:val="single" w:sz="6" w:space="0" w:color="auto"/>
            </w:tcBorders>
            <w:vAlign w:val="center"/>
          </w:tcPr>
          <w:p w:rsidR="00414810" w:rsidRPr="003F3209" w:rsidRDefault="00414810" w:rsidP="008A486A">
            <w:pPr>
              <w:jc w:val="center"/>
              <w:rPr>
                <w:szCs w:val="21"/>
              </w:rPr>
            </w:pPr>
            <w:r w:rsidRPr="003F3209">
              <w:rPr>
                <w:rFonts w:hint="eastAsia"/>
                <w:szCs w:val="21"/>
              </w:rPr>
              <w:t>5</w:t>
            </w:r>
            <w:r w:rsidRPr="003F3209">
              <w:rPr>
                <w:rFonts w:hAnsi="宋体"/>
                <w:szCs w:val="21"/>
              </w:rPr>
              <w:t>台</w:t>
            </w:r>
          </w:p>
        </w:tc>
        <w:tc>
          <w:tcPr>
            <w:tcW w:w="1422" w:type="dxa"/>
            <w:tcBorders>
              <w:bottom w:val="single" w:sz="4" w:space="0" w:color="auto"/>
            </w:tcBorders>
            <w:vAlign w:val="center"/>
          </w:tcPr>
          <w:p w:rsidR="00414810" w:rsidRPr="003F3209" w:rsidRDefault="00414810" w:rsidP="008A486A">
            <w:pPr>
              <w:jc w:val="center"/>
              <w:rPr>
                <w:szCs w:val="21"/>
              </w:rPr>
            </w:pPr>
            <w:r w:rsidRPr="003F3209">
              <w:rPr>
                <w:rFonts w:hAnsi="宋体" w:hint="eastAsia"/>
                <w:szCs w:val="21"/>
              </w:rPr>
              <w:t>扫光</w:t>
            </w:r>
          </w:p>
        </w:tc>
      </w:tr>
      <w:tr w:rsidR="00414810" w:rsidRPr="003F3209" w:rsidTr="008A486A">
        <w:trPr>
          <w:trHeight w:hRule="exact" w:val="309"/>
          <w:jc w:val="center"/>
        </w:trPr>
        <w:tc>
          <w:tcPr>
            <w:tcW w:w="981" w:type="dxa"/>
            <w:tcBorders>
              <w:top w:val="single" w:sz="6" w:space="0" w:color="auto"/>
              <w:bottom w:val="single" w:sz="6" w:space="0" w:color="auto"/>
            </w:tcBorders>
            <w:vAlign w:val="center"/>
          </w:tcPr>
          <w:p w:rsidR="00414810" w:rsidRPr="003F3209" w:rsidRDefault="00414810" w:rsidP="008A486A">
            <w:pPr>
              <w:jc w:val="center"/>
              <w:rPr>
                <w:szCs w:val="21"/>
              </w:rPr>
            </w:pPr>
            <w:r w:rsidRPr="003F3209">
              <w:rPr>
                <w:szCs w:val="21"/>
              </w:rPr>
              <w:t>2</w:t>
            </w:r>
          </w:p>
        </w:tc>
        <w:tc>
          <w:tcPr>
            <w:tcW w:w="2534" w:type="dxa"/>
            <w:tcBorders>
              <w:top w:val="single" w:sz="6" w:space="0" w:color="auto"/>
              <w:bottom w:val="single" w:sz="4" w:space="0" w:color="auto"/>
            </w:tcBorders>
            <w:vAlign w:val="center"/>
          </w:tcPr>
          <w:p w:rsidR="00414810" w:rsidRPr="003F3209" w:rsidRDefault="00414810" w:rsidP="008A486A">
            <w:pPr>
              <w:jc w:val="center"/>
              <w:rPr>
                <w:szCs w:val="21"/>
              </w:rPr>
            </w:pPr>
            <w:r w:rsidRPr="003F3209">
              <w:rPr>
                <w:rFonts w:hint="eastAsia"/>
                <w:szCs w:val="21"/>
              </w:rPr>
              <w:t>雕</w:t>
            </w:r>
            <w:proofErr w:type="gramStart"/>
            <w:r w:rsidRPr="003F3209">
              <w:rPr>
                <w:rFonts w:hint="eastAsia"/>
                <w:szCs w:val="21"/>
              </w:rPr>
              <w:t>铣</w:t>
            </w:r>
            <w:proofErr w:type="gramEnd"/>
            <w:r w:rsidRPr="003F3209">
              <w:rPr>
                <w:rFonts w:hint="eastAsia"/>
                <w:szCs w:val="21"/>
              </w:rPr>
              <w:t>机</w:t>
            </w:r>
          </w:p>
        </w:tc>
        <w:tc>
          <w:tcPr>
            <w:tcW w:w="3447" w:type="dxa"/>
            <w:tcBorders>
              <w:top w:val="single" w:sz="6" w:space="0" w:color="auto"/>
              <w:bottom w:val="single" w:sz="6" w:space="0" w:color="auto"/>
            </w:tcBorders>
            <w:vAlign w:val="center"/>
          </w:tcPr>
          <w:p w:rsidR="00414810" w:rsidRPr="003F3209" w:rsidRDefault="00414810" w:rsidP="008A486A">
            <w:pPr>
              <w:jc w:val="center"/>
              <w:rPr>
                <w:szCs w:val="21"/>
              </w:rPr>
            </w:pPr>
            <w:r w:rsidRPr="003F3209">
              <w:rPr>
                <w:szCs w:val="21"/>
              </w:rPr>
              <w:t>——</w:t>
            </w:r>
          </w:p>
        </w:tc>
        <w:tc>
          <w:tcPr>
            <w:tcW w:w="1019" w:type="dxa"/>
            <w:tcBorders>
              <w:top w:val="single" w:sz="6" w:space="0" w:color="auto"/>
              <w:bottom w:val="single" w:sz="4" w:space="0" w:color="auto"/>
            </w:tcBorders>
            <w:vAlign w:val="center"/>
          </w:tcPr>
          <w:p w:rsidR="00414810" w:rsidRPr="003F3209" w:rsidRDefault="00414810" w:rsidP="008A486A">
            <w:pPr>
              <w:jc w:val="center"/>
              <w:rPr>
                <w:szCs w:val="21"/>
              </w:rPr>
            </w:pPr>
            <w:r w:rsidRPr="003F3209">
              <w:rPr>
                <w:rFonts w:hint="eastAsia"/>
                <w:szCs w:val="21"/>
              </w:rPr>
              <w:t>13</w:t>
            </w:r>
            <w:r w:rsidRPr="003F3209">
              <w:rPr>
                <w:rFonts w:hAnsi="宋体"/>
                <w:szCs w:val="21"/>
              </w:rPr>
              <w:t>台</w:t>
            </w:r>
          </w:p>
        </w:tc>
        <w:tc>
          <w:tcPr>
            <w:tcW w:w="1422" w:type="dxa"/>
            <w:tcBorders>
              <w:top w:val="single" w:sz="4" w:space="0" w:color="auto"/>
              <w:bottom w:val="single" w:sz="6" w:space="0" w:color="auto"/>
            </w:tcBorders>
            <w:vAlign w:val="center"/>
          </w:tcPr>
          <w:p w:rsidR="00414810" w:rsidRPr="003F3209" w:rsidRDefault="00414810" w:rsidP="008A486A">
            <w:pPr>
              <w:jc w:val="center"/>
              <w:rPr>
                <w:szCs w:val="21"/>
              </w:rPr>
            </w:pPr>
            <w:r w:rsidRPr="003F3209">
              <w:rPr>
                <w:rFonts w:hAnsi="宋体" w:hint="eastAsia"/>
                <w:kern w:val="0"/>
              </w:rPr>
              <w:t>雕</w:t>
            </w:r>
            <w:proofErr w:type="gramStart"/>
            <w:r w:rsidRPr="003F3209">
              <w:rPr>
                <w:rFonts w:hAnsi="宋体" w:hint="eastAsia"/>
                <w:kern w:val="0"/>
              </w:rPr>
              <w:t>铣</w:t>
            </w:r>
            <w:proofErr w:type="gramEnd"/>
          </w:p>
        </w:tc>
      </w:tr>
      <w:tr w:rsidR="00414810" w:rsidRPr="003F3209" w:rsidTr="008A486A">
        <w:trPr>
          <w:trHeight w:hRule="exact" w:val="300"/>
          <w:jc w:val="center"/>
        </w:trPr>
        <w:tc>
          <w:tcPr>
            <w:tcW w:w="981" w:type="dxa"/>
            <w:tcBorders>
              <w:top w:val="single" w:sz="6" w:space="0" w:color="auto"/>
            </w:tcBorders>
            <w:vAlign w:val="center"/>
          </w:tcPr>
          <w:p w:rsidR="00414810" w:rsidRPr="003F3209" w:rsidRDefault="00414810" w:rsidP="008A486A">
            <w:pPr>
              <w:jc w:val="center"/>
              <w:rPr>
                <w:szCs w:val="21"/>
              </w:rPr>
            </w:pPr>
            <w:r w:rsidRPr="003F3209">
              <w:rPr>
                <w:szCs w:val="21"/>
              </w:rPr>
              <w:t>3</w:t>
            </w:r>
          </w:p>
        </w:tc>
        <w:tc>
          <w:tcPr>
            <w:tcW w:w="2534" w:type="dxa"/>
            <w:tcBorders>
              <w:top w:val="single" w:sz="4" w:space="0" w:color="auto"/>
            </w:tcBorders>
            <w:vAlign w:val="center"/>
          </w:tcPr>
          <w:p w:rsidR="00414810" w:rsidRPr="003F3209" w:rsidRDefault="00414810" w:rsidP="008A486A">
            <w:pPr>
              <w:jc w:val="center"/>
              <w:rPr>
                <w:szCs w:val="21"/>
              </w:rPr>
            </w:pPr>
            <w:r w:rsidRPr="003F3209">
              <w:rPr>
                <w:rFonts w:hint="eastAsia"/>
                <w:szCs w:val="21"/>
              </w:rPr>
              <w:t>钢化炉</w:t>
            </w:r>
          </w:p>
        </w:tc>
        <w:tc>
          <w:tcPr>
            <w:tcW w:w="3447" w:type="dxa"/>
            <w:tcBorders>
              <w:top w:val="single" w:sz="6" w:space="0" w:color="auto"/>
            </w:tcBorders>
            <w:vAlign w:val="center"/>
          </w:tcPr>
          <w:p w:rsidR="00414810" w:rsidRPr="003F3209" w:rsidRDefault="00414810" w:rsidP="008A486A">
            <w:pPr>
              <w:jc w:val="center"/>
              <w:rPr>
                <w:szCs w:val="21"/>
              </w:rPr>
            </w:pPr>
            <w:r w:rsidRPr="003F3209">
              <w:rPr>
                <w:szCs w:val="21"/>
              </w:rPr>
              <w:t>——</w:t>
            </w:r>
          </w:p>
        </w:tc>
        <w:tc>
          <w:tcPr>
            <w:tcW w:w="1019" w:type="dxa"/>
            <w:tcBorders>
              <w:top w:val="single" w:sz="4" w:space="0" w:color="auto"/>
            </w:tcBorders>
            <w:vAlign w:val="center"/>
          </w:tcPr>
          <w:p w:rsidR="00414810" w:rsidRPr="003F3209" w:rsidRDefault="00414810" w:rsidP="008A486A">
            <w:pPr>
              <w:jc w:val="center"/>
              <w:rPr>
                <w:szCs w:val="21"/>
              </w:rPr>
            </w:pPr>
            <w:r w:rsidRPr="003F3209">
              <w:rPr>
                <w:rFonts w:hint="eastAsia"/>
                <w:szCs w:val="21"/>
              </w:rPr>
              <w:t>2</w:t>
            </w:r>
            <w:r w:rsidRPr="003F3209">
              <w:rPr>
                <w:rFonts w:hAnsi="宋体"/>
                <w:szCs w:val="21"/>
              </w:rPr>
              <w:t>台</w:t>
            </w:r>
          </w:p>
        </w:tc>
        <w:tc>
          <w:tcPr>
            <w:tcW w:w="1422" w:type="dxa"/>
            <w:tcBorders>
              <w:top w:val="single" w:sz="6" w:space="0" w:color="auto"/>
            </w:tcBorders>
            <w:vAlign w:val="center"/>
          </w:tcPr>
          <w:p w:rsidR="00414810" w:rsidRPr="003F3209" w:rsidRDefault="00414810" w:rsidP="008A486A">
            <w:pPr>
              <w:jc w:val="center"/>
              <w:rPr>
                <w:szCs w:val="21"/>
              </w:rPr>
            </w:pPr>
            <w:r w:rsidRPr="003F3209">
              <w:rPr>
                <w:rFonts w:hAnsi="宋体" w:hint="eastAsia"/>
                <w:szCs w:val="21"/>
              </w:rPr>
              <w:t>钢化</w:t>
            </w:r>
          </w:p>
        </w:tc>
      </w:tr>
      <w:tr w:rsidR="00414810" w:rsidRPr="003F3209" w:rsidTr="008A486A">
        <w:trPr>
          <w:trHeight w:hRule="exact" w:val="317"/>
          <w:jc w:val="center"/>
        </w:trPr>
        <w:tc>
          <w:tcPr>
            <w:tcW w:w="981" w:type="dxa"/>
            <w:vAlign w:val="center"/>
          </w:tcPr>
          <w:p w:rsidR="00414810" w:rsidRPr="003F3209" w:rsidRDefault="00414810" w:rsidP="008A486A">
            <w:pPr>
              <w:jc w:val="center"/>
              <w:rPr>
                <w:szCs w:val="21"/>
              </w:rPr>
            </w:pPr>
            <w:r w:rsidRPr="003F3209">
              <w:rPr>
                <w:szCs w:val="21"/>
              </w:rPr>
              <w:t>4</w:t>
            </w:r>
          </w:p>
        </w:tc>
        <w:tc>
          <w:tcPr>
            <w:tcW w:w="2534" w:type="dxa"/>
            <w:vAlign w:val="center"/>
          </w:tcPr>
          <w:p w:rsidR="00414810" w:rsidRPr="003F3209" w:rsidRDefault="00414810" w:rsidP="008A486A">
            <w:pPr>
              <w:jc w:val="center"/>
              <w:rPr>
                <w:szCs w:val="21"/>
              </w:rPr>
            </w:pPr>
            <w:r w:rsidRPr="003F3209">
              <w:rPr>
                <w:rFonts w:hint="eastAsia"/>
                <w:szCs w:val="21"/>
              </w:rPr>
              <w:t>开料机</w:t>
            </w:r>
          </w:p>
        </w:tc>
        <w:tc>
          <w:tcPr>
            <w:tcW w:w="3447" w:type="dxa"/>
            <w:vAlign w:val="center"/>
          </w:tcPr>
          <w:p w:rsidR="00414810" w:rsidRPr="003F3209" w:rsidRDefault="00414810" w:rsidP="008A486A">
            <w:pPr>
              <w:jc w:val="center"/>
              <w:rPr>
                <w:szCs w:val="21"/>
              </w:rPr>
            </w:pPr>
            <w:r w:rsidRPr="003F3209">
              <w:rPr>
                <w:szCs w:val="21"/>
              </w:rPr>
              <w:t>——</w:t>
            </w:r>
          </w:p>
        </w:tc>
        <w:tc>
          <w:tcPr>
            <w:tcW w:w="1019" w:type="dxa"/>
            <w:vAlign w:val="center"/>
          </w:tcPr>
          <w:p w:rsidR="00414810" w:rsidRPr="003F3209" w:rsidRDefault="00414810" w:rsidP="008A486A">
            <w:pPr>
              <w:jc w:val="center"/>
              <w:rPr>
                <w:szCs w:val="21"/>
              </w:rPr>
            </w:pPr>
            <w:r w:rsidRPr="003F3209">
              <w:rPr>
                <w:szCs w:val="21"/>
              </w:rPr>
              <w:t>1</w:t>
            </w:r>
            <w:r w:rsidRPr="003F3209">
              <w:rPr>
                <w:rFonts w:hAnsi="宋体"/>
                <w:szCs w:val="21"/>
              </w:rPr>
              <w:t>台</w:t>
            </w:r>
          </w:p>
        </w:tc>
        <w:tc>
          <w:tcPr>
            <w:tcW w:w="1422" w:type="dxa"/>
            <w:vAlign w:val="center"/>
          </w:tcPr>
          <w:p w:rsidR="00414810" w:rsidRPr="003F3209" w:rsidRDefault="00414810" w:rsidP="008A486A">
            <w:pPr>
              <w:jc w:val="center"/>
              <w:rPr>
                <w:szCs w:val="21"/>
              </w:rPr>
            </w:pPr>
            <w:r w:rsidRPr="003F3209">
              <w:rPr>
                <w:rFonts w:hAnsi="宋体" w:hint="eastAsia"/>
                <w:kern w:val="0"/>
              </w:rPr>
              <w:t>开料</w:t>
            </w:r>
          </w:p>
        </w:tc>
      </w:tr>
      <w:tr w:rsidR="00414810" w:rsidRPr="003F3209" w:rsidTr="008A486A">
        <w:trPr>
          <w:trHeight w:hRule="exact" w:val="308"/>
          <w:jc w:val="center"/>
        </w:trPr>
        <w:tc>
          <w:tcPr>
            <w:tcW w:w="981" w:type="dxa"/>
            <w:vAlign w:val="center"/>
          </w:tcPr>
          <w:p w:rsidR="00414810" w:rsidRPr="003F3209" w:rsidRDefault="00414810" w:rsidP="008A486A">
            <w:pPr>
              <w:jc w:val="center"/>
              <w:rPr>
                <w:szCs w:val="21"/>
              </w:rPr>
            </w:pPr>
            <w:r w:rsidRPr="003F3209">
              <w:rPr>
                <w:szCs w:val="21"/>
              </w:rPr>
              <w:t>5</w:t>
            </w:r>
          </w:p>
        </w:tc>
        <w:tc>
          <w:tcPr>
            <w:tcW w:w="2534" w:type="dxa"/>
            <w:vAlign w:val="center"/>
          </w:tcPr>
          <w:p w:rsidR="00414810" w:rsidRPr="003F3209" w:rsidRDefault="00414810" w:rsidP="008A486A">
            <w:pPr>
              <w:jc w:val="center"/>
              <w:rPr>
                <w:szCs w:val="21"/>
              </w:rPr>
            </w:pPr>
            <w:r w:rsidRPr="003F3209">
              <w:rPr>
                <w:rFonts w:hint="eastAsia"/>
                <w:szCs w:val="21"/>
              </w:rPr>
              <w:t>覆膜机</w:t>
            </w:r>
          </w:p>
        </w:tc>
        <w:tc>
          <w:tcPr>
            <w:tcW w:w="3447" w:type="dxa"/>
            <w:vAlign w:val="center"/>
          </w:tcPr>
          <w:p w:rsidR="00414810" w:rsidRPr="003F3209" w:rsidRDefault="00414810" w:rsidP="008A486A">
            <w:pPr>
              <w:jc w:val="center"/>
              <w:rPr>
                <w:szCs w:val="21"/>
              </w:rPr>
            </w:pPr>
            <w:r w:rsidRPr="003F3209">
              <w:rPr>
                <w:szCs w:val="21"/>
              </w:rPr>
              <w:t>——</w:t>
            </w:r>
          </w:p>
        </w:tc>
        <w:tc>
          <w:tcPr>
            <w:tcW w:w="1019" w:type="dxa"/>
            <w:vAlign w:val="center"/>
          </w:tcPr>
          <w:p w:rsidR="00414810" w:rsidRPr="003F3209" w:rsidRDefault="00414810" w:rsidP="008A486A">
            <w:pPr>
              <w:jc w:val="center"/>
              <w:rPr>
                <w:szCs w:val="21"/>
              </w:rPr>
            </w:pPr>
            <w:r w:rsidRPr="003F3209">
              <w:rPr>
                <w:rFonts w:hint="eastAsia"/>
                <w:szCs w:val="21"/>
              </w:rPr>
              <w:t>4台</w:t>
            </w:r>
          </w:p>
        </w:tc>
        <w:tc>
          <w:tcPr>
            <w:tcW w:w="1422" w:type="dxa"/>
            <w:vAlign w:val="center"/>
          </w:tcPr>
          <w:p w:rsidR="00414810" w:rsidRPr="003F3209" w:rsidRDefault="00414810" w:rsidP="008A486A">
            <w:pPr>
              <w:jc w:val="center"/>
              <w:rPr>
                <w:szCs w:val="21"/>
              </w:rPr>
            </w:pPr>
            <w:r w:rsidRPr="003F3209">
              <w:rPr>
                <w:rFonts w:hAnsi="宋体" w:hint="eastAsia"/>
                <w:szCs w:val="21"/>
              </w:rPr>
              <w:t>覆膜包装</w:t>
            </w:r>
          </w:p>
        </w:tc>
      </w:tr>
      <w:tr w:rsidR="00414810" w:rsidRPr="003F3209" w:rsidTr="008A486A">
        <w:trPr>
          <w:trHeight w:hRule="exact" w:val="325"/>
          <w:jc w:val="center"/>
        </w:trPr>
        <w:tc>
          <w:tcPr>
            <w:tcW w:w="981" w:type="dxa"/>
            <w:vAlign w:val="center"/>
          </w:tcPr>
          <w:p w:rsidR="00414810" w:rsidRPr="003F3209" w:rsidRDefault="00414810" w:rsidP="008A486A">
            <w:pPr>
              <w:jc w:val="center"/>
              <w:rPr>
                <w:szCs w:val="21"/>
              </w:rPr>
            </w:pPr>
            <w:r w:rsidRPr="003F3209">
              <w:rPr>
                <w:szCs w:val="21"/>
              </w:rPr>
              <w:t>6</w:t>
            </w:r>
          </w:p>
        </w:tc>
        <w:tc>
          <w:tcPr>
            <w:tcW w:w="2534" w:type="dxa"/>
            <w:vAlign w:val="center"/>
          </w:tcPr>
          <w:p w:rsidR="00414810" w:rsidRPr="003F3209" w:rsidRDefault="00414810" w:rsidP="008A486A">
            <w:pPr>
              <w:jc w:val="center"/>
              <w:rPr>
                <w:szCs w:val="21"/>
              </w:rPr>
            </w:pPr>
            <w:r w:rsidRPr="003F3209">
              <w:rPr>
                <w:rFonts w:hint="eastAsia"/>
                <w:szCs w:val="21"/>
              </w:rPr>
              <w:t>丝印机</w:t>
            </w:r>
          </w:p>
        </w:tc>
        <w:tc>
          <w:tcPr>
            <w:tcW w:w="3447" w:type="dxa"/>
            <w:vAlign w:val="center"/>
          </w:tcPr>
          <w:p w:rsidR="00414810" w:rsidRPr="003F3209" w:rsidRDefault="00414810" w:rsidP="008A486A">
            <w:pPr>
              <w:jc w:val="center"/>
              <w:rPr>
                <w:szCs w:val="21"/>
              </w:rPr>
            </w:pPr>
            <w:r w:rsidRPr="003F3209">
              <w:rPr>
                <w:szCs w:val="21"/>
              </w:rPr>
              <w:t>——</w:t>
            </w:r>
          </w:p>
        </w:tc>
        <w:tc>
          <w:tcPr>
            <w:tcW w:w="1019" w:type="dxa"/>
            <w:vAlign w:val="center"/>
          </w:tcPr>
          <w:p w:rsidR="00414810" w:rsidRPr="003F3209" w:rsidRDefault="00414810" w:rsidP="008A486A">
            <w:pPr>
              <w:jc w:val="center"/>
              <w:rPr>
                <w:szCs w:val="21"/>
              </w:rPr>
            </w:pPr>
            <w:r w:rsidRPr="003F3209">
              <w:rPr>
                <w:rFonts w:hint="eastAsia"/>
                <w:szCs w:val="21"/>
              </w:rPr>
              <w:t>8</w:t>
            </w:r>
            <w:r w:rsidRPr="003F3209">
              <w:rPr>
                <w:rFonts w:hAnsi="宋体"/>
                <w:szCs w:val="21"/>
              </w:rPr>
              <w:t>台</w:t>
            </w:r>
          </w:p>
        </w:tc>
        <w:tc>
          <w:tcPr>
            <w:tcW w:w="1422" w:type="dxa"/>
            <w:vAlign w:val="center"/>
          </w:tcPr>
          <w:p w:rsidR="00414810" w:rsidRPr="003F3209" w:rsidRDefault="00414810" w:rsidP="008A486A">
            <w:pPr>
              <w:jc w:val="center"/>
              <w:rPr>
                <w:szCs w:val="21"/>
              </w:rPr>
            </w:pPr>
            <w:r w:rsidRPr="003F3209">
              <w:rPr>
                <w:rFonts w:hAnsi="宋体" w:hint="eastAsia"/>
                <w:szCs w:val="21"/>
              </w:rPr>
              <w:t>丝印</w:t>
            </w:r>
          </w:p>
        </w:tc>
      </w:tr>
      <w:tr w:rsidR="00414810" w:rsidRPr="003F3209" w:rsidTr="008A486A">
        <w:trPr>
          <w:trHeight w:hRule="exact" w:val="302"/>
          <w:jc w:val="center"/>
        </w:trPr>
        <w:tc>
          <w:tcPr>
            <w:tcW w:w="981" w:type="dxa"/>
            <w:vAlign w:val="center"/>
          </w:tcPr>
          <w:p w:rsidR="00414810" w:rsidRPr="003F3209" w:rsidRDefault="00414810" w:rsidP="008A486A">
            <w:pPr>
              <w:jc w:val="center"/>
              <w:rPr>
                <w:szCs w:val="21"/>
              </w:rPr>
            </w:pPr>
            <w:r w:rsidRPr="003F3209">
              <w:rPr>
                <w:szCs w:val="21"/>
              </w:rPr>
              <w:t>7</w:t>
            </w:r>
          </w:p>
        </w:tc>
        <w:tc>
          <w:tcPr>
            <w:tcW w:w="2534" w:type="dxa"/>
            <w:vAlign w:val="center"/>
          </w:tcPr>
          <w:p w:rsidR="00414810" w:rsidRPr="003F3209" w:rsidRDefault="00414810" w:rsidP="008A486A">
            <w:pPr>
              <w:jc w:val="center"/>
              <w:rPr>
                <w:szCs w:val="21"/>
              </w:rPr>
            </w:pPr>
            <w:proofErr w:type="gramStart"/>
            <w:r w:rsidRPr="003F3209">
              <w:rPr>
                <w:rFonts w:hint="eastAsia"/>
                <w:szCs w:val="21"/>
              </w:rPr>
              <w:t>手印机</w:t>
            </w:r>
            <w:proofErr w:type="gramEnd"/>
          </w:p>
        </w:tc>
        <w:tc>
          <w:tcPr>
            <w:tcW w:w="3447" w:type="dxa"/>
            <w:vAlign w:val="center"/>
          </w:tcPr>
          <w:p w:rsidR="00414810" w:rsidRPr="003F3209" w:rsidRDefault="00414810" w:rsidP="008A486A">
            <w:pPr>
              <w:jc w:val="center"/>
              <w:rPr>
                <w:szCs w:val="21"/>
              </w:rPr>
            </w:pPr>
            <w:r w:rsidRPr="003F3209">
              <w:rPr>
                <w:szCs w:val="21"/>
              </w:rPr>
              <w:t>——</w:t>
            </w:r>
          </w:p>
        </w:tc>
        <w:tc>
          <w:tcPr>
            <w:tcW w:w="1019" w:type="dxa"/>
            <w:vAlign w:val="center"/>
          </w:tcPr>
          <w:p w:rsidR="00414810" w:rsidRPr="003F3209" w:rsidRDefault="00414810" w:rsidP="008A486A">
            <w:pPr>
              <w:jc w:val="center"/>
              <w:rPr>
                <w:szCs w:val="21"/>
              </w:rPr>
            </w:pPr>
            <w:r w:rsidRPr="003F3209">
              <w:rPr>
                <w:rFonts w:hint="eastAsia"/>
                <w:szCs w:val="21"/>
              </w:rPr>
              <w:t>1台</w:t>
            </w:r>
          </w:p>
        </w:tc>
        <w:tc>
          <w:tcPr>
            <w:tcW w:w="1422" w:type="dxa"/>
            <w:vAlign w:val="center"/>
          </w:tcPr>
          <w:p w:rsidR="00414810" w:rsidRPr="003F3209" w:rsidRDefault="00414810" w:rsidP="008A486A">
            <w:pPr>
              <w:jc w:val="center"/>
              <w:rPr>
                <w:szCs w:val="21"/>
              </w:rPr>
            </w:pPr>
            <w:r w:rsidRPr="003F3209">
              <w:rPr>
                <w:rFonts w:hAnsi="宋体" w:hint="eastAsia"/>
                <w:szCs w:val="21"/>
              </w:rPr>
              <w:t>手印</w:t>
            </w:r>
          </w:p>
        </w:tc>
      </w:tr>
      <w:tr w:rsidR="00414810" w:rsidRPr="003F3209" w:rsidTr="008A486A">
        <w:trPr>
          <w:trHeight w:hRule="exact" w:val="305"/>
          <w:jc w:val="center"/>
        </w:trPr>
        <w:tc>
          <w:tcPr>
            <w:tcW w:w="981" w:type="dxa"/>
            <w:vAlign w:val="center"/>
          </w:tcPr>
          <w:p w:rsidR="00414810" w:rsidRPr="003F3209" w:rsidRDefault="00414810" w:rsidP="008A486A">
            <w:pPr>
              <w:jc w:val="center"/>
              <w:rPr>
                <w:szCs w:val="21"/>
              </w:rPr>
            </w:pPr>
            <w:r w:rsidRPr="003F3209">
              <w:rPr>
                <w:szCs w:val="21"/>
              </w:rPr>
              <w:lastRenderedPageBreak/>
              <w:t>8</w:t>
            </w:r>
          </w:p>
        </w:tc>
        <w:tc>
          <w:tcPr>
            <w:tcW w:w="2534" w:type="dxa"/>
            <w:vAlign w:val="center"/>
          </w:tcPr>
          <w:p w:rsidR="00414810" w:rsidRPr="003F3209" w:rsidRDefault="00414810" w:rsidP="008A486A">
            <w:pPr>
              <w:jc w:val="center"/>
              <w:rPr>
                <w:szCs w:val="21"/>
              </w:rPr>
            </w:pPr>
            <w:r w:rsidRPr="003F3209">
              <w:rPr>
                <w:rFonts w:hint="eastAsia"/>
                <w:szCs w:val="21"/>
              </w:rPr>
              <w:t>烤箱</w:t>
            </w:r>
          </w:p>
        </w:tc>
        <w:tc>
          <w:tcPr>
            <w:tcW w:w="3447" w:type="dxa"/>
            <w:vAlign w:val="center"/>
          </w:tcPr>
          <w:p w:rsidR="00414810" w:rsidRPr="003F3209" w:rsidRDefault="00414810" w:rsidP="008A486A">
            <w:pPr>
              <w:jc w:val="center"/>
              <w:rPr>
                <w:szCs w:val="21"/>
              </w:rPr>
            </w:pPr>
            <w:r w:rsidRPr="003F3209">
              <w:rPr>
                <w:szCs w:val="21"/>
              </w:rPr>
              <w:t>——</w:t>
            </w:r>
          </w:p>
        </w:tc>
        <w:tc>
          <w:tcPr>
            <w:tcW w:w="1019" w:type="dxa"/>
            <w:vAlign w:val="center"/>
          </w:tcPr>
          <w:p w:rsidR="00414810" w:rsidRPr="003F3209" w:rsidRDefault="00414810" w:rsidP="008A486A">
            <w:pPr>
              <w:jc w:val="center"/>
              <w:rPr>
                <w:szCs w:val="21"/>
              </w:rPr>
            </w:pPr>
            <w:r w:rsidRPr="003F3209">
              <w:rPr>
                <w:rFonts w:hint="eastAsia"/>
                <w:szCs w:val="21"/>
              </w:rPr>
              <w:t>3</w:t>
            </w:r>
            <w:r w:rsidRPr="003F3209">
              <w:rPr>
                <w:rFonts w:hAnsi="宋体"/>
                <w:szCs w:val="21"/>
              </w:rPr>
              <w:t>台</w:t>
            </w:r>
          </w:p>
        </w:tc>
        <w:tc>
          <w:tcPr>
            <w:tcW w:w="1422" w:type="dxa"/>
            <w:vAlign w:val="center"/>
          </w:tcPr>
          <w:p w:rsidR="00414810" w:rsidRPr="003F3209" w:rsidRDefault="00414810" w:rsidP="008A486A">
            <w:pPr>
              <w:jc w:val="center"/>
              <w:rPr>
                <w:szCs w:val="21"/>
              </w:rPr>
            </w:pPr>
            <w:r w:rsidRPr="003F3209">
              <w:rPr>
                <w:rFonts w:hAnsi="宋体"/>
                <w:szCs w:val="21"/>
              </w:rPr>
              <w:t>烘烤</w:t>
            </w:r>
          </w:p>
        </w:tc>
      </w:tr>
      <w:tr w:rsidR="00414810" w:rsidRPr="003F3209" w:rsidTr="008A486A">
        <w:trPr>
          <w:trHeight w:hRule="exact" w:val="323"/>
          <w:jc w:val="center"/>
        </w:trPr>
        <w:tc>
          <w:tcPr>
            <w:tcW w:w="981" w:type="dxa"/>
            <w:vAlign w:val="center"/>
          </w:tcPr>
          <w:p w:rsidR="00414810" w:rsidRPr="003F3209" w:rsidRDefault="00414810" w:rsidP="008A486A">
            <w:pPr>
              <w:jc w:val="center"/>
              <w:rPr>
                <w:szCs w:val="21"/>
              </w:rPr>
            </w:pPr>
            <w:r w:rsidRPr="003F3209">
              <w:rPr>
                <w:szCs w:val="21"/>
              </w:rPr>
              <w:t>9</w:t>
            </w:r>
          </w:p>
        </w:tc>
        <w:tc>
          <w:tcPr>
            <w:tcW w:w="2534" w:type="dxa"/>
            <w:vAlign w:val="center"/>
          </w:tcPr>
          <w:p w:rsidR="00414810" w:rsidRPr="003F3209" w:rsidRDefault="00414810" w:rsidP="008A486A">
            <w:pPr>
              <w:jc w:val="center"/>
              <w:rPr>
                <w:szCs w:val="21"/>
              </w:rPr>
            </w:pPr>
            <w:r w:rsidRPr="003F3209">
              <w:rPr>
                <w:rFonts w:hint="eastAsia"/>
                <w:szCs w:val="21"/>
              </w:rPr>
              <w:t>紫外线晒版机</w:t>
            </w:r>
          </w:p>
        </w:tc>
        <w:tc>
          <w:tcPr>
            <w:tcW w:w="3447" w:type="dxa"/>
            <w:vAlign w:val="center"/>
          </w:tcPr>
          <w:p w:rsidR="00414810" w:rsidRPr="003F3209" w:rsidRDefault="00414810" w:rsidP="008A486A">
            <w:pPr>
              <w:jc w:val="center"/>
              <w:rPr>
                <w:szCs w:val="21"/>
              </w:rPr>
            </w:pPr>
            <w:r w:rsidRPr="003F3209">
              <w:rPr>
                <w:szCs w:val="21"/>
              </w:rPr>
              <w:t>——</w:t>
            </w:r>
          </w:p>
        </w:tc>
        <w:tc>
          <w:tcPr>
            <w:tcW w:w="1019" w:type="dxa"/>
            <w:vAlign w:val="center"/>
          </w:tcPr>
          <w:p w:rsidR="00414810" w:rsidRPr="003F3209" w:rsidRDefault="00414810" w:rsidP="008A486A">
            <w:pPr>
              <w:jc w:val="center"/>
              <w:rPr>
                <w:szCs w:val="21"/>
              </w:rPr>
            </w:pPr>
            <w:r w:rsidRPr="003F3209">
              <w:rPr>
                <w:rFonts w:hint="eastAsia"/>
                <w:szCs w:val="21"/>
              </w:rPr>
              <w:t>1台</w:t>
            </w:r>
          </w:p>
        </w:tc>
        <w:tc>
          <w:tcPr>
            <w:tcW w:w="1422" w:type="dxa"/>
            <w:vAlign w:val="center"/>
          </w:tcPr>
          <w:p w:rsidR="00414810" w:rsidRPr="003F3209" w:rsidRDefault="00414810" w:rsidP="008A486A">
            <w:pPr>
              <w:jc w:val="center"/>
              <w:rPr>
                <w:szCs w:val="21"/>
              </w:rPr>
            </w:pPr>
            <w:r w:rsidRPr="003F3209">
              <w:rPr>
                <w:rFonts w:hAnsi="宋体" w:hint="eastAsia"/>
                <w:szCs w:val="21"/>
              </w:rPr>
              <w:t>晒版</w:t>
            </w:r>
          </w:p>
        </w:tc>
      </w:tr>
      <w:tr w:rsidR="00414810" w:rsidRPr="003F3209" w:rsidTr="008A486A">
        <w:trPr>
          <w:trHeight w:val="105"/>
          <w:jc w:val="center"/>
        </w:trPr>
        <w:tc>
          <w:tcPr>
            <w:tcW w:w="981" w:type="dxa"/>
            <w:vMerge w:val="restart"/>
            <w:vAlign w:val="center"/>
          </w:tcPr>
          <w:p w:rsidR="00414810" w:rsidRPr="003F3209" w:rsidRDefault="00414810" w:rsidP="008A486A">
            <w:pPr>
              <w:jc w:val="center"/>
              <w:rPr>
                <w:szCs w:val="21"/>
              </w:rPr>
            </w:pPr>
            <w:r w:rsidRPr="003F3209">
              <w:rPr>
                <w:szCs w:val="21"/>
              </w:rPr>
              <w:t>1</w:t>
            </w:r>
            <w:r w:rsidRPr="003F3209">
              <w:rPr>
                <w:rFonts w:hint="eastAsia"/>
                <w:szCs w:val="21"/>
              </w:rPr>
              <w:t>0</w:t>
            </w:r>
          </w:p>
        </w:tc>
        <w:tc>
          <w:tcPr>
            <w:tcW w:w="2534" w:type="dxa"/>
            <w:vMerge w:val="restart"/>
            <w:vAlign w:val="center"/>
          </w:tcPr>
          <w:p w:rsidR="00414810" w:rsidRPr="003F3209" w:rsidRDefault="00414810" w:rsidP="008A486A">
            <w:pPr>
              <w:jc w:val="center"/>
              <w:rPr>
                <w:szCs w:val="21"/>
              </w:rPr>
            </w:pPr>
            <w:r w:rsidRPr="003F3209">
              <w:rPr>
                <w:rFonts w:hAnsi="宋体"/>
                <w:szCs w:val="21"/>
              </w:rPr>
              <w:t>超声波</w:t>
            </w:r>
            <w:r w:rsidRPr="003F3209">
              <w:rPr>
                <w:rFonts w:hAnsi="宋体" w:hint="eastAsia"/>
                <w:szCs w:val="21"/>
              </w:rPr>
              <w:t>自动</w:t>
            </w:r>
            <w:proofErr w:type="gramStart"/>
            <w:r w:rsidRPr="003F3209">
              <w:rPr>
                <w:rFonts w:hAnsi="宋体"/>
                <w:szCs w:val="21"/>
              </w:rPr>
              <w:t>清洗</w:t>
            </w:r>
            <w:r w:rsidRPr="003F3209">
              <w:rPr>
                <w:rFonts w:hAnsi="宋体" w:hint="eastAsia"/>
                <w:szCs w:val="21"/>
              </w:rPr>
              <w:t>线</w:t>
            </w:r>
            <w:proofErr w:type="gramEnd"/>
          </w:p>
        </w:tc>
        <w:tc>
          <w:tcPr>
            <w:tcW w:w="3447" w:type="dxa"/>
            <w:vAlign w:val="center"/>
          </w:tcPr>
          <w:p w:rsidR="00414810" w:rsidRPr="003F3209" w:rsidRDefault="00414810" w:rsidP="008A486A">
            <w:pPr>
              <w:jc w:val="center"/>
              <w:rPr>
                <w:szCs w:val="21"/>
              </w:rPr>
            </w:pPr>
            <w:r w:rsidRPr="003F3209">
              <w:rPr>
                <w:rFonts w:hint="eastAsia"/>
                <w:szCs w:val="21"/>
              </w:rPr>
              <w:t>4槽式超声波自动清洗线</w:t>
            </w:r>
          </w:p>
          <w:p w:rsidR="00414810" w:rsidRPr="003F3209" w:rsidRDefault="00414810" w:rsidP="008A486A">
            <w:pPr>
              <w:jc w:val="center"/>
              <w:rPr>
                <w:szCs w:val="21"/>
              </w:rPr>
            </w:pPr>
            <w:r w:rsidRPr="003F3209">
              <w:rPr>
                <w:rFonts w:hint="eastAsia"/>
                <w:szCs w:val="21"/>
              </w:rPr>
              <w:t>（1清洗槽、2过水槽、1烘干槽，每槽尺寸</w:t>
            </w:r>
            <w:r w:rsidRPr="003F3209">
              <w:rPr>
                <w:rFonts w:hint="eastAsia"/>
              </w:rPr>
              <w:t>0.4</w:t>
            </w:r>
            <w:r w:rsidRPr="003F3209">
              <w:t>m×0.</w:t>
            </w:r>
            <w:r w:rsidRPr="003F3209">
              <w:rPr>
                <w:rFonts w:hint="eastAsia"/>
              </w:rPr>
              <w:t>3</w:t>
            </w:r>
            <w:r w:rsidRPr="003F3209">
              <w:t>m</w:t>
            </w:r>
            <w:r w:rsidRPr="003F3209">
              <w:rPr>
                <w:szCs w:val="21"/>
              </w:rPr>
              <w:t>×0</w:t>
            </w:r>
            <w:r w:rsidRPr="003F3209">
              <w:rPr>
                <w:rFonts w:hint="eastAsia"/>
                <w:szCs w:val="21"/>
              </w:rPr>
              <w:t>.</w:t>
            </w:r>
            <w:r w:rsidRPr="003F3209">
              <w:rPr>
                <w:szCs w:val="21"/>
              </w:rPr>
              <w:t>4m</w:t>
            </w:r>
            <w:r w:rsidRPr="003F3209">
              <w:rPr>
                <w:rFonts w:hint="eastAsia"/>
                <w:szCs w:val="21"/>
              </w:rPr>
              <w:t>）</w:t>
            </w:r>
          </w:p>
        </w:tc>
        <w:tc>
          <w:tcPr>
            <w:tcW w:w="1019" w:type="dxa"/>
            <w:vMerge w:val="restart"/>
            <w:vAlign w:val="center"/>
          </w:tcPr>
          <w:p w:rsidR="00414810" w:rsidRPr="003F3209" w:rsidRDefault="00414810" w:rsidP="008A486A">
            <w:pPr>
              <w:jc w:val="center"/>
              <w:rPr>
                <w:szCs w:val="21"/>
              </w:rPr>
            </w:pPr>
            <w:r w:rsidRPr="003F3209">
              <w:rPr>
                <w:rFonts w:hint="eastAsia"/>
                <w:szCs w:val="21"/>
              </w:rPr>
              <w:t>3</w:t>
            </w:r>
            <w:r w:rsidRPr="003F3209">
              <w:rPr>
                <w:rFonts w:hAnsi="宋体" w:hint="eastAsia"/>
                <w:szCs w:val="21"/>
              </w:rPr>
              <w:t>条</w:t>
            </w:r>
          </w:p>
        </w:tc>
        <w:tc>
          <w:tcPr>
            <w:tcW w:w="1422" w:type="dxa"/>
            <w:vMerge w:val="restart"/>
            <w:vAlign w:val="center"/>
          </w:tcPr>
          <w:p w:rsidR="00414810" w:rsidRPr="003F3209" w:rsidRDefault="00414810" w:rsidP="008A486A">
            <w:pPr>
              <w:jc w:val="center"/>
              <w:rPr>
                <w:szCs w:val="21"/>
              </w:rPr>
            </w:pPr>
            <w:r w:rsidRPr="003F3209">
              <w:rPr>
                <w:rFonts w:hAnsi="宋体"/>
                <w:szCs w:val="21"/>
              </w:rPr>
              <w:t>超声波清洗</w:t>
            </w:r>
          </w:p>
        </w:tc>
      </w:tr>
      <w:tr w:rsidR="00414810" w:rsidRPr="003F3209" w:rsidTr="008A486A">
        <w:trPr>
          <w:trHeight w:hRule="exact" w:val="954"/>
          <w:jc w:val="center"/>
        </w:trPr>
        <w:tc>
          <w:tcPr>
            <w:tcW w:w="981" w:type="dxa"/>
            <w:vMerge/>
            <w:vAlign w:val="center"/>
          </w:tcPr>
          <w:p w:rsidR="00414810" w:rsidRPr="003F3209" w:rsidRDefault="00414810" w:rsidP="008A486A">
            <w:pPr>
              <w:jc w:val="center"/>
              <w:rPr>
                <w:szCs w:val="21"/>
              </w:rPr>
            </w:pPr>
          </w:p>
        </w:tc>
        <w:tc>
          <w:tcPr>
            <w:tcW w:w="2534" w:type="dxa"/>
            <w:vMerge/>
            <w:vAlign w:val="center"/>
          </w:tcPr>
          <w:p w:rsidR="00414810" w:rsidRPr="003F3209" w:rsidRDefault="00414810" w:rsidP="008A486A">
            <w:pPr>
              <w:jc w:val="center"/>
              <w:rPr>
                <w:rFonts w:hAnsi="宋体"/>
                <w:szCs w:val="21"/>
              </w:rPr>
            </w:pPr>
          </w:p>
        </w:tc>
        <w:tc>
          <w:tcPr>
            <w:tcW w:w="3447" w:type="dxa"/>
            <w:vAlign w:val="center"/>
          </w:tcPr>
          <w:p w:rsidR="00414810" w:rsidRPr="003F3209" w:rsidRDefault="00414810" w:rsidP="008A486A">
            <w:pPr>
              <w:jc w:val="center"/>
              <w:rPr>
                <w:szCs w:val="21"/>
              </w:rPr>
            </w:pPr>
            <w:r w:rsidRPr="003F3209">
              <w:rPr>
                <w:rFonts w:hint="eastAsia"/>
                <w:szCs w:val="21"/>
              </w:rPr>
              <w:t>8槽式超声波自动清洗线</w:t>
            </w:r>
          </w:p>
          <w:p w:rsidR="00414810" w:rsidRPr="003F3209" w:rsidRDefault="00414810" w:rsidP="008A486A">
            <w:pPr>
              <w:jc w:val="center"/>
            </w:pPr>
            <w:r w:rsidRPr="003F3209">
              <w:rPr>
                <w:rFonts w:hint="eastAsia"/>
                <w:szCs w:val="21"/>
              </w:rPr>
              <w:t>（2清洗槽、1喷淋槽、4过水槽、1烘干槽，每槽尺寸</w:t>
            </w:r>
            <w:r w:rsidRPr="003F3209">
              <w:rPr>
                <w:rFonts w:hint="eastAsia"/>
              </w:rPr>
              <w:t>0.4</w:t>
            </w:r>
            <w:r w:rsidRPr="003F3209">
              <w:t>m×0.</w:t>
            </w:r>
            <w:r w:rsidRPr="003F3209">
              <w:rPr>
                <w:rFonts w:hint="eastAsia"/>
              </w:rPr>
              <w:t>3</w:t>
            </w:r>
            <w:r w:rsidRPr="003F3209">
              <w:t>m</w:t>
            </w:r>
            <w:r w:rsidRPr="003F3209">
              <w:rPr>
                <w:szCs w:val="21"/>
              </w:rPr>
              <w:t>×0</w:t>
            </w:r>
            <w:r w:rsidRPr="003F3209">
              <w:rPr>
                <w:rFonts w:hint="eastAsia"/>
                <w:szCs w:val="21"/>
              </w:rPr>
              <w:t>.</w:t>
            </w:r>
            <w:r w:rsidRPr="003F3209">
              <w:rPr>
                <w:szCs w:val="21"/>
              </w:rPr>
              <w:t>4m</w:t>
            </w:r>
            <w:r w:rsidRPr="003F3209">
              <w:rPr>
                <w:rFonts w:hint="eastAsia"/>
                <w:szCs w:val="21"/>
              </w:rPr>
              <w:t>）</w:t>
            </w:r>
          </w:p>
        </w:tc>
        <w:tc>
          <w:tcPr>
            <w:tcW w:w="1019" w:type="dxa"/>
            <w:vMerge/>
            <w:vAlign w:val="center"/>
          </w:tcPr>
          <w:p w:rsidR="00414810" w:rsidRPr="003F3209" w:rsidRDefault="00414810" w:rsidP="008A486A">
            <w:pPr>
              <w:jc w:val="center"/>
              <w:rPr>
                <w:szCs w:val="21"/>
              </w:rPr>
            </w:pPr>
          </w:p>
        </w:tc>
        <w:tc>
          <w:tcPr>
            <w:tcW w:w="1422" w:type="dxa"/>
            <w:vMerge/>
            <w:vAlign w:val="center"/>
          </w:tcPr>
          <w:p w:rsidR="00414810" w:rsidRPr="003F3209" w:rsidRDefault="00414810" w:rsidP="008A486A">
            <w:pPr>
              <w:jc w:val="center"/>
              <w:rPr>
                <w:rFonts w:hAnsi="宋体"/>
                <w:szCs w:val="21"/>
              </w:rPr>
            </w:pPr>
          </w:p>
        </w:tc>
      </w:tr>
      <w:tr w:rsidR="00414810" w:rsidRPr="003F3209" w:rsidTr="008A486A">
        <w:trPr>
          <w:trHeight w:hRule="exact" w:val="1080"/>
          <w:jc w:val="center"/>
        </w:trPr>
        <w:tc>
          <w:tcPr>
            <w:tcW w:w="981" w:type="dxa"/>
            <w:vMerge/>
            <w:vAlign w:val="center"/>
          </w:tcPr>
          <w:p w:rsidR="00414810" w:rsidRPr="003F3209" w:rsidRDefault="00414810" w:rsidP="008A486A">
            <w:pPr>
              <w:jc w:val="center"/>
              <w:rPr>
                <w:szCs w:val="21"/>
              </w:rPr>
            </w:pPr>
          </w:p>
        </w:tc>
        <w:tc>
          <w:tcPr>
            <w:tcW w:w="2534" w:type="dxa"/>
            <w:vMerge/>
            <w:vAlign w:val="center"/>
          </w:tcPr>
          <w:p w:rsidR="00414810" w:rsidRPr="003F3209" w:rsidRDefault="00414810" w:rsidP="008A486A">
            <w:pPr>
              <w:jc w:val="center"/>
              <w:rPr>
                <w:rFonts w:hAnsi="宋体"/>
                <w:szCs w:val="21"/>
              </w:rPr>
            </w:pPr>
          </w:p>
        </w:tc>
        <w:tc>
          <w:tcPr>
            <w:tcW w:w="3447" w:type="dxa"/>
            <w:vAlign w:val="center"/>
          </w:tcPr>
          <w:p w:rsidR="00414810" w:rsidRPr="003F3209" w:rsidRDefault="00414810" w:rsidP="008A486A">
            <w:pPr>
              <w:jc w:val="center"/>
              <w:rPr>
                <w:szCs w:val="21"/>
              </w:rPr>
            </w:pPr>
            <w:r w:rsidRPr="003F3209">
              <w:rPr>
                <w:rFonts w:hint="eastAsia"/>
                <w:szCs w:val="21"/>
              </w:rPr>
              <w:t>11槽式超声波自动清洗线</w:t>
            </w:r>
          </w:p>
          <w:p w:rsidR="00414810" w:rsidRPr="003F3209" w:rsidRDefault="00414810" w:rsidP="008A486A">
            <w:pPr>
              <w:jc w:val="center"/>
            </w:pPr>
            <w:r w:rsidRPr="003F3209">
              <w:rPr>
                <w:rFonts w:hint="eastAsia"/>
                <w:szCs w:val="21"/>
              </w:rPr>
              <w:t>（3清洗槽、7过水槽、1风干槽，每槽尺寸</w:t>
            </w:r>
            <w:r w:rsidRPr="003F3209">
              <w:rPr>
                <w:rFonts w:hint="eastAsia"/>
              </w:rPr>
              <w:t>0.4</w:t>
            </w:r>
            <w:r w:rsidRPr="003F3209">
              <w:t>m×0.</w:t>
            </w:r>
            <w:r w:rsidRPr="003F3209">
              <w:rPr>
                <w:rFonts w:hint="eastAsia"/>
              </w:rPr>
              <w:t>3</w:t>
            </w:r>
            <w:r w:rsidRPr="003F3209">
              <w:t>m</w:t>
            </w:r>
            <w:r w:rsidRPr="003F3209">
              <w:rPr>
                <w:szCs w:val="21"/>
              </w:rPr>
              <w:t>×0</w:t>
            </w:r>
            <w:r w:rsidRPr="003F3209">
              <w:rPr>
                <w:rFonts w:hint="eastAsia"/>
                <w:szCs w:val="21"/>
              </w:rPr>
              <w:t>.</w:t>
            </w:r>
            <w:r w:rsidRPr="003F3209">
              <w:rPr>
                <w:szCs w:val="21"/>
              </w:rPr>
              <w:t>4m</w:t>
            </w:r>
            <w:r w:rsidRPr="003F3209">
              <w:rPr>
                <w:rFonts w:hint="eastAsia"/>
                <w:szCs w:val="21"/>
              </w:rPr>
              <w:t>）</w:t>
            </w:r>
          </w:p>
        </w:tc>
        <w:tc>
          <w:tcPr>
            <w:tcW w:w="1019" w:type="dxa"/>
            <w:vMerge/>
            <w:vAlign w:val="center"/>
          </w:tcPr>
          <w:p w:rsidR="00414810" w:rsidRPr="003F3209" w:rsidRDefault="00414810" w:rsidP="008A486A">
            <w:pPr>
              <w:jc w:val="center"/>
              <w:rPr>
                <w:szCs w:val="21"/>
              </w:rPr>
            </w:pPr>
          </w:p>
        </w:tc>
        <w:tc>
          <w:tcPr>
            <w:tcW w:w="1422" w:type="dxa"/>
            <w:vMerge/>
            <w:vAlign w:val="center"/>
          </w:tcPr>
          <w:p w:rsidR="00414810" w:rsidRPr="003F3209" w:rsidRDefault="00414810" w:rsidP="008A486A">
            <w:pPr>
              <w:jc w:val="center"/>
              <w:rPr>
                <w:rFonts w:hAnsi="宋体"/>
                <w:szCs w:val="21"/>
              </w:rPr>
            </w:pPr>
          </w:p>
        </w:tc>
      </w:tr>
      <w:tr w:rsidR="00414810" w:rsidRPr="003F3209" w:rsidTr="0029709D">
        <w:trPr>
          <w:trHeight w:hRule="exact" w:val="505"/>
          <w:jc w:val="center"/>
        </w:trPr>
        <w:tc>
          <w:tcPr>
            <w:tcW w:w="981" w:type="dxa"/>
            <w:vAlign w:val="center"/>
          </w:tcPr>
          <w:p w:rsidR="00414810" w:rsidRPr="003F3209" w:rsidRDefault="00414810" w:rsidP="008A486A">
            <w:pPr>
              <w:jc w:val="center"/>
              <w:rPr>
                <w:szCs w:val="21"/>
              </w:rPr>
            </w:pPr>
            <w:r w:rsidRPr="003F3209">
              <w:rPr>
                <w:szCs w:val="21"/>
              </w:rPr>
              <w:t>1</w:t>
            </w:r>
            <w:r w:rsidRPr="003F3209">
              <w:rPr>
                <w:rFonts w:hint="eastAsia"/>
                <w:szCs w:val="21"/>
              </w:rPr>
              <w:t>1</w:t>
            </w:r>
          </w:p>
        </w:tc>
        <w:tc>
          <w:tcPr>
            <w:tcW w:w="2534" w:type="dxa"/>
            <w:vAlign w:val="center"/>
          </w:tcPr>
          <w:p w:rsidR="00414810" w:rsidRPr="003F3209" w:rsidRDefault="00414810" w:rsidP="008A486A">
            <w:pPr>
              <w:jc w:val="center"/>
              <w:rPr>
                <w:szCs w:val="21"/>
              </w:rPr>
            </w:pPr>
            <w:r w:rsidRPr="003F3209">
              <w:rPr>
                <w:rFonts w:hAnsi="宋体" w:hint="eastAsia"/>
                <w:szCs w:val="21"/>
              </w:rPr>
              <w:t>纯水机</w:t>
            </w:r>
          </w:p>
        </w:tc>
        <w:tc>
          <w:tcPr>
            <w:tcW w:w="3447" w:type="dxa"/>
            <w:vAlign w:val="center"/>
          </w:tcPr>
          <w:p w:rsidR="00414810" w:rsidRPr="003F3209" w:rsidRDefault="00414810" w:rsidP="008A486A">
            <w:pPr>
              <w:jc w:val="center"/>
              <w:rPr>
                <w:rFonts w:hAnsi="宋体"/>
                <w:szCs w:val="21"/>
              </w:rPr>
            </w:pPr>
            <w:r w:rsidRPr="003F3209">
              <w:rPr>
                <w:rFonts w:hAnsi="宋体"/>
              </w:rPr>
              <w:t>RO+EDI</w:t>
            </w:r>
            <w:r w:rsidRPr="003F3209">
              <w:rPr>
                <w:rFonts w:hAnsi="宋体" w:hint="eastAsia"/>
              </w:rPr>
              <w:t>工艺</w:t>
            </w:r>
          </w:p>
        </w:tc>
        <w:tc>
          <w:tcPr>
            <w:tcW w:w="1019" w:type="dxa"/>
            <w:vAlign w:val="center"/>
          </w:tcPr>
          <w:p w:rsidR="00414810" w:rsidRPr="003F3209" w:rsidRDefault="00414810" w:rsidP="008A486A">
            <w:pPr>
              <w:jc w:val="center"/>
              <w:rPr>
                <w:szCs w:val="21"/>
              </w:rPr>
            </w:pPr>
            <w:r w:rsidRPr="003F3209">
              <w:rPr>
                <w:rFonts w:hint="eastAsia"/>
                <w:szCs w:val="21"/>
              </w:rPr>
              <w:t>1台</w:t>
            </w:r>
          </w:p>
        </w:tc>
        <w:tc>
          <w:tcPr>
            <w:tcW w:w="1422" w:type="dxa"/>
            <w:vAlign w:val="center"/>
          </w:tcPr>
          <w:p w:rsidR="00414810" w:rsidRPr="003F3209" w:rsidRDefault="00414810" w:rsidP="008A486A">
            <w:pPr>
              <w:jc w:val="center"/>
              <w:rPr>
                <w:szCs w:val="21"/>
              </w:rPr>
            </w:pPr>
            <w:r w:rsidRPr="003F3209">
              <w:rPr>
                <w:rFonts w:hAnsi="宋体" w:hint="eastAsia"/>
                <w:szCs w:val="21"/>
              </w:rPr>
              <w:t>制备纯水</w:t>
            </w:r>
          </w:p>
        </w:tc>
      </w:tr>
    </w:tbl>
    <w:p w:rsidR="00414810" w:rsidRDefault="00414810" w:rsidP="00AD0B1A">
      <w:pPr>
        <w:adjustRightInd w:val="0"/>
        <w:snapToGrid w:val="0"/>
        <w:spacing w:line="360" w:lineRule="auto"/>
        <w:rPr>
          <w:rFonts w:ascii="Times New Roman" w:hAnsi="Times New Roman"/>
          <w:b/>
          <w:bCs/>
          <w:sz w:val="24"/>
        </w:rPr>
      </w:pPr>
    </w:p>
    <w:p w:rsidR="00AD0B1A" w:rsidRPr="001F49BA" w:rsidRDefault="00AD0B1A" w:rsidP="00AD0B1A">
      <w:pPr>
        <w:adjustRightInd w:val="0"/>
        <w:snapToGrid w:val="0"/>
        <w:spacing w:line="360" w:lineRule="auto"/>
        <w:rPr>
          <w:rFonts w:ascii="Times New Roman" w:hAnsi="Times New Roman"/>
          <w:b/>
          <w:bCs/>
          <w:sz w:val="28"/>
          <w:szCs w:val="28"/>
        </w:rPr>
      </w:pPr>
      <w:r w:rsidRPr="001F49BA">
        <w:rPr>
          <w:rFonts w:ascii="Times New Roman" w:hAnsi="Times New Roman" w:hint="eastAsia"/>
          <w:b/>
          <w:bCs/>
          <w:sz w:val="28"/>
          <w:szCs w:val="28"/>
        </w:rPr>
        <w:t>5</w:t>
      </w:r>
      <w:r w:rsidRPr="001F49BA">
        <w:rPr>
          <w:rFonts w:ascii="Times New Roman" w:hAnsi="Times New Roman" w:hint="eastAsia"/>
          <w:b/>
          <w:bCs/>
          <w:sz w:val="28"/>
          <w:szCs w:val="28"/>
        </w:rPr>
        <w:t>、工艺流程</w:t>
      </w:r>
      <w:proofErr w:type="gramStart"/>
      <w:r w:rsidRPr="001F49BA">
        <w:rPr>
          <w:rFonts w:ascii="Times New Roman" w:hAnsi="Times New Roman" w:hint="eastAsia"/>
          <w:b/>
          <w:bCs/>
          <w:sz w:val="28"/>
          <w:szCs w:val="28"/>
        </w:rPr>
        <w:t>及产污环节</w:t>
      </w:r>
      <w:proofErr w:type="gramEnd"/>
    </w:p>
    <w:p w:rsidR="00414810" w:rsidRDefault="00414810" w:rsidP="00414810">
      <w:pPr>
        <w:adjustRightInd w:val="0"/>
        <w:spacing w:line="360" w:lineRule="auto"/>
        <w:ind w:firstLineChars="200" w:firstLine="562"/>
        <w:rPr>
          <w:bCs/>
          <w:sz w:val="24"/>
        </w:rPr>
      </w:pPr>
      <w:r w:rsidRPr="001F49BA">
        <w:rPr>
          <w:b/>
          <w:bCs/>
          <w:sz w:val="28"/>
          <w:szCs w:val="28"/>
        </w:rPr>
        <w:t>主要工艺流程简述</w:t>
      </w:r>
      <w:r w:rsidRPr="001F49BA">
        <w:rPr>
          <w:rFonts w:hint="eastAsia"/>
          <w:b/>
          <w:sz w:val="28"/>
          <w:szCs w:val="28"/>
        </w:rPr>
        <w:t>：</w:t>
      </w:r>
      <w:r>
        <w:rPr>
          <w:bCs/>
          <w:sz w:val="24"/>
        </w:rPr>
        <w:t xml:space="preserve"> </w:t>
      </w:r>
    </w:p>
    <w:p w:rsidR="00414810" w:rsidRPr="008F0343" w:rsidRDefault="00414810" w:rsidP="008F0343">
      <w:pPr>
        <w:adjustRightInd w:val="0"/>
        <w:spacing w:line="360" w:lineRule="auto"/>
        <w:ind w:firstLineChars="200" w:firstLine="560"/>
        <w:rPr>
          <w:bCs/>
          <w:sz w:val="28"/>
          <w:szCs w:val="28"/>
        </w:rPr>
      </w:pPr>
      <w:r w:rsidRPr="008F0343">
        <w:rPr>
          <w:rFonts w:ascii="新宋体" w:hAnsi="新宋体" w:hint="eastAsia"/>
          <w:sz w:val="28"/>
          <w:szCs w:val="28"/>
        </w:rPr>
        <w:t>项目将外购原料</w:t>
      </w:r>
      <w:r w:rsidRPr="008F0343">
        <w:rPr>
          <w:rFonts w:hint="eastAsia"/>
          <w:bCs/>
          <w:sz w:val="28"/>
          <w:szCs w:val="28"/>
        </w:rPr>
        <w:t>高铝玻璃</w:t>
      </w:r>
      <w:r w:rsidRPr="008F0343">
        <w:rPr>
          <w:rFonts w:ascii="新宋体" w:hAnsi="新宋体" w:hint="eastAsia"/>
          <w:sz w:val="28"/>
          <w:szCs w:val="28"/>
        </w:rPr>
        <w:t>先经开料机开料，</w:t>
      </w:r>
      <w:r w:rsidRPr="008F0343">
        <w:rPr>
          <w:rFonts w:hAnsi="宋体"/>
          <w:sz w:val="28"/>
          <w:szCs w:val="28"/>
        </w:rPr>
        <w:t>切成</w:t>
      </w:r>
      <w:r w:rsidRPr="008F0343">
        <w:rPr>
          <w:rFonts w:hAnsi="宋体" w:hint="eastAsia"/>
          <w:sz w:val="28"/>
          <w:szCs w:val="28"/>
        </w:rPr>
        <w:t>对应尺寸</w:t>
      </w:r>
      <w:r w:rsidRPr="008F0343">
        <w:rPr>
          <w:rFonts w:hAnsi="宋体"/>
          <w:sz w:val="28"/>
          <w:szCs w:val="28"/>
        </w:rPr>
        <w:t>后，</w:t>
      </w:r>
      <w:r w:rsidRPr="008F0343">
        <w:rPr>
          <w:rFonts w:ascii="新宋体" w:hAnsi="新宋体" w:hint="eastAsia"/>
          <w:sz w:val="28"/>
          <w:szCs w:val="28"/>
        </w:rPr>
        <w:t>经</w:t>
      </w:r>
      <w:r w:rsidRPr="008F0343">
        <w:rPr>
          <w:rFonts w:hint="eastAsia"/>
          <w:bCs/>
          <w:sz w:val="28"/>
          <w:szCs w:val="28"/>
        </w:rPr>
        <w:t>雕</w:t>
      </w:r>
      <w:proofErr w:type="gramStart"/>
      <w:r w:rsidRPr="008F0343">
        <w:rPr>
          <w:rFonts w:hint="eastAsia"/>
          <w:bCs/>
          <w:sz w:val="28"/>
          <w:szCs w:val="28"/>
        </w:rPr>
        <w:t>铣</w:t>
      </w:r>
      <w:proofErr w:type="gramEnd"/>
      <w:r w:rsidRPr="008F0343">
        <w:rPr>
          <w:rFonts w:hint="eastAsia"/>
          <w:bCs/>
          <w:sz w:val="28"/>
          <w:szCs w:val="28"/>
        </w:rPr>
        <w:t>机雕</w:t>
      </w:r>
      <w:proofErr w:type="gramStart"/>
      <w:r w:rsidRPr="008F0343">
        <w:rPr>
          <w:rFonts w:hint="eastAsia"/>
          <w:bCs/>
          <w:sz w:val="28"/>
          <w:szCs w:val="28"/>
        </w:rPr>
        <w:t>铣</w:t>
      </w:r>
      <w:proofErr w:type="gramEnd"/>
      <w:r w:rsidRPr="008F0343">
        <w:rPr>
          <w:rFonts w:hint="eastAsia"/>
          <w:bCs/>
          <w:sz w:val="28"/>
          <w:szCs w:val="28"/>
        </w:rPr>
        <w:t>加工</w:t>
      </w:r>
      <w:r w:rsidRPr="008F0343">
        <w:rPr>
          <w:rFonts w:ascii="新宋体" w:hAnsi="新宋体" w:cs="Arial" w:hint="eastAsia"/>
          <w:kern w:val="0"/>
          <w:sz w:val="28"/>
          <w:szCs w:val="28"/>
        </w:rPr>
        <w:t>，</w:t>
      </w:r>
      <w:r w:rsidRPr="008F0343">
        <w:rPr>
          <w:rFonts w:hint="eastAsia"/>
          <w:bCs/>
          <w:sz w:val="28"/>
          <w:szCs w:val="28"/>
        </w:rPr>
        <w:t>经扫光机进行扫光，再经超声波清洗机清洗，清洗去污迹后，根据产品需求对工件进行钢化，钢化出来后用超声波清洗机清洗、烘干，然后将清洗完烘干的工件放入丝印机或</w:t>
      </w:r>
      <w:proofErr w:type="gramStart"/>
      <w:r w:rsidRPr="008F0343">
        <w:rPr>
          <w:rFonts w:hint="eastAsia"/>
          <w:bCs/>
          <w:sz w:val="28"/>
          <w:szCs w:val="28"/>
        </w:rPr>
        <w:t>手印机</w:t>
      </w:r>
      <w:proofErr w:type="gramEnd"/>
      <w:r w:rsidRPr="008F0343">
        <w:rPr>
          <w:rFonts w:hint="eastAsia"/>
          <w:bCs/>
          <w:sz w:val="28"/>
          <w:szCs w:val="28"/>
        </w:rPr>
        <w:t>进行丝印，经烤箱烘烤，使油墨固化，冷却后目视检查，合格的，先用</w:t>
      </w:r>
      <w:proofErr w:type="gramStart"/>
      <w:r w:rsidRPr="008F0343">
        <w:rPr>
          <w:rFonts w:hint="eastAsia"/>
          <w:bCs/>
          <w:sz w:val="28"/>
          <w:szCs w:val="28"/>
        </w:rPr>
        <w:t>无尘布粘上</w:t>
      </w:r>
      <w:proofErr w:type="gramEnd"/>
      <w:r w:rsidRPr="008F0343">
        <w:rPr>
          <w:rFonts w:hint="eastAsia"/>
          <w:bCs/>
          <w:sz w:val="28"/>
          <w:szCs w:val="28"/>
        </w:rPr>
        <w:t>少量指纹油擦拭干净后使用覆膜机覆膜包装，即可得到成品、入库。</w:t>
      </w:r>
    </w:p>
    <w:p w:rsidR="00414810" w:rsidRDefault="00414810" w:rsidP="00414810">
      <w:pPr>
        <w:widowControl/>
        <w:spacing w:line="360" w:lineRule="auto"/>
        <w:ind w:left="482"/>
        <w:jc w:val="left"/>
        <w:rPr>
          <w:b/>
          <w:bCs/>
          <w:kern w:val="0"/>
          <w:sz w:val="24"/>
          <w:szCs w:val="20"/>
        </w:rPr>
      </w:pPr>
    </w:p>
    <w:p w:rsidR="008F0343" w:rsidRPr="008F0343" w:rsidRDefault="008F0343" w:rsidP="008F0343">
      <w:pPr>
        <w:widowControl/>
        <w:spacing w:line="360" w:lineRule="auto"/>
        <w:ind w:left="482"/>
        <w:jc w:val="left"/>
        <w:rPr>
          <w:b/>
          <w:bCs/>
          <w:kern w:val="0"/>
          <w:sz w:val="28"/>
          <w:szCs w:val="28"/>
        </w:rPr>
      </w:pPr>
      <w:r w:rsidRPr="008F0343">
        <w:rPr>
          <w:rFonts w:hint="eastAsia"/>
          <w:b/>
          <w:bCs/>
          <w:kern w:val="0"/>
          <w:sz w:val="28"/>
          <w:szCs w:val="28"/>
        </w:rPr>
        <w:t>项目产品钢化膜的生产工艺流程：</w:t>
      </w:r>
    </w:p>
    <w:p w:rsidR="008F0343" w:rsidRPr="008F0343" w:rsidRDefault="008F0343" w:rsidP="00414810">
      <w:pPr>
        <w:widowControl/>
        <w:spacing w:line="360" w:lineRule="auto"/>
        <w:ind w:left="482"/>
        <w:jc w:val="left"/>
        <w:rPr>
          <w:b/>
          <w:bCs/>
          <w:kern w:val="0"/>
          <w:sz w:val="24"/>
          <w:szCs w:val="20"/>
        </w:rPr>
      </w:pPr>
    </w:p>
    <w:p w:rsidR="00414810" w:rsidRDefault="00757069" w:rsidP="00414810">
      <w:pPr>
        <w:adjustRightInd w:val="0"/>
        <w:spacing w:line="360" w:lineRule="auto"/>
        <w:ind w:firstLineChars="177" w:firstLine="425"/>
        <w:rPr>
          <w:sz w:val="24"/>
        </w:rPr>
      </w:pPr>
      <w:r>
        <w:rPr>
          <w:sz w:val="24"/>
        </w:rPr>
      </w:r>
      <w:r>
        <w:rPr>
          <w:sz w:val="24"/>
        </w:rPr>
        <w:pict>
          <v:group id="画布 5872" o:spid="_x0000_s2714" editas="canvas" style="width:420pt;height:451.4pt;mso-position-horizontal-relative:char;mso-position-vertical-relative:line" coordorigin="1558,-689" coordsize="8400,9028">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15" type="#_x0000_t75" style="position:absolute;left:1558;top:-689;width:8400;height:9028" o:preferrelative="f">
              <v:fill o:detectmouseclick="t"/>
              <v:path o:extrusionok="t"/>
              <o:lock v:ext="edit" rotation="t" text="t"/>
              <o:diagram v:ext="edit" dgmstyle="0" dgmscalex="0" dgmscaley="0"/>
            </v:shape>
            <v:shapetype id="_x0000_t202" coordsize="21600,21600" o:spt="202" path="m,l,21600r21600,l21600,xe">
              <v:stroke joinstyle="miter"/>
              <v:path gradientshapeok="t" o:connecttype="rect"/>
            </v:shapetype>
            <v:shape id="文本框 5874" o:spid="_x0000_s2716" type="#_x0000_t202" style="position:absolute;left:4708;top:4156;width:1620;height:432" filled="f">
              <v:fill rotate="t" type="tile"/>
              <v:textbox inset="5.85pt,.7pt,5.85pt,.7pt">
                <w:txbxContent>
                  <w:p w:rsidR="008A486A" w:rsidRDefault="008A486A" w:rsidP="00071928">
                    <w:pPr>
                      <w:spacing w:beforeLines="30"/>
                      <w:jc w:val="center"/>
                    </w:pPr>
                    <w:r>
                      <w:rPr>
                        <w:rFonts w:hint="eastAsia"/>
                      </w:rPr>
                      <w:t>超声波清洗2</w:t>
                    </w:r>
                  </w:p>
                </w:txbxContent>
              </v:textbox>
            </v:shape>
            <v:shape id="文本框 5875" o:spid="_x0000_s2717" type="#_x0000_t202" style="position:absolute;left:4843;top:4938;width:1260;height:433" filled="f">
              <v:fill rotate="t" type="tile"/>
              <v:textbox inset="5.85pt,.7pt,5.85pt,.7pt">
                <w:txbxContent>
                  <w:p w:rsidR="008A486A" w:rsidRDefault="008A486A" w:rsidP="00071928">
                    <w:pPr>
                      <w:spacing w:beforeLines="30"/>
                      <w:jc w:val="center"/>
                    </w:pPr>
                    <w:r>
                      <w:rPr>
                        <w:rFonts w:hint="eastAsia"/>
                      </w:rPr>
                      <w:t>丝印/手印</w:t>
                    </w:r>
                  </w:p>
                  <w:p w:rsidR="008A486A" w:rsidRDefault="008A486A" w:rsidP="00071928">
                    <w:pPr>
                      <w:spacing w:beforeLines="30"/>
                    </w:pPr>
                  </w:p>
                </w:txbxContent>
              </v:textbox>
            </v:shape>
            <v:shape id="文本框 5876" o:spid="_x0000_s2718" type="#_x0000_t202" style="position:absolute;left:4873;top:6421;width:1200;height:433" filled="f">
              <v:fill rotate="t" type="tile"/>
              <v:textbox inset="5.85pt,.7pt,5.85pt,.7pt">
                <w:txbxContent>
                  <w:p w:rsidR="008A486A" w:rsidRDefault="008A486A" w:rsidP="00071928">
                    <w:pPr>
                      <w:spacing w:beforeLines="30"/>
                      <w:jc w:val="center"/>
                    </w:pPr>
                    <w:r>
                      <w:rPr>
                        <w:rFonts w:hint="eastAsia"/>
                      </w:rPr>
                      <w:t>目检</w:t>
                    </w:r>
                  </w:p>
                </w:txbxContent>
              </v:textbox>
            </v:shape>
            <v:shape id="文本框 5877" o:spid="_x0000_s2719" type="#_x0000_t202" style="position:absolute;left:6118;top:1047;width:1110;height:384" filled="f" stroked="f">
              <v:fill rotate="t" type="tile"/>
              <v:textbox inset="5.85pt,.7pt,5.85pt,.7pt">
                <w:txbxContent>
                  <w:p w:rsidR="008A486A" w:rsidRDefault="008A486A" w:rsidP="00071928">
                    <w:pPr>
                      <w:spacing w:beforeLines="30"/>
                      <w:jc w:val="center"/>
                    </w:pPr>
                    <w:r>
                      <w:rPr>
                        <w:rFonts w:hint="eastAsia"/>
                      </w:rPr>
                      <w:t>N</w:t>
                    </w:r>
                    <w:r>
                      <w:rPr>
                        <w:rFonts w:hint="eastAsia"/>
                        <w:vertAlign w:val="subscript"/>
                      </w:rPr>
                      <w:t>1</w:t>
                    </w:r>
                    <w:r>
                      <w:rPr>
                        <w:rFonts w:hint="eastAsia"/>
                      </w:rPr>
                      <w:t>S</w:t>
                    </w:r>
                    <w:r>
                      <w:rPr>
                        <w:rFonts w:hint="eastAsia"/>
                        <w:vertAlign w:val="subscript"/>
                      </w:rPr>
                      <w:t>1</w:t>
                    </w:r>
                  </w:p>
                </w:txbxContent>
              </v:textbox>
            </v:shape>
            <v:shape id="文本框 5878" o:spid="_x0000_s2720" type="#_x0000_t202" style="position:absolute;left:4393;top:-533;width:1995;height:474" filled="f">
              <v:fill rotate="t" type="tile"/>
              <v:textbox inset="5.85pt,.7pt,5.85pt,.7pt">
                <w:txbxContent>
                  <w:p w:rsidR="008A486A" w:rsidRDefault="008A486A" w:rsidP="00071928">
                    <w:pPr>
                      <w:spacing w:beforeLines="30"/>
                      <w:jc w:val="center"/>
                    </w:pPr>
                    <w:r>
                      <w:rPr>
                        <w:rFonts w:hint="eastAsia"/>
                      </w:rPr>
                      <w:t>原料：高铝玻璃</w:t>
                    </w:r>
                  </w:p>
                </w:txbxContent>
              </v:textbox>
            </v:shape>
            <v:shape id="文本框 5879" o:spid="_x0000_s2721" type="#_x0000_t202" style="position:absolute;left:6478;top:7162;width:1560;height:384" filled="f" stroked="f">
              <v:fill rotate="t" type="tile"/>
              <v:textbox inset="5.85pt,.7pt,5.85pt,.7pt">
                <w:txbxContent>
                  <w:p w:rsidR="008A486A" w:rsidRDefault="008A486A" w:rsidP="00071928">
                    <w:pPr>
                      <w:spacing w:beforeLines="30"/>
                    </w:pPr>
                    <w:r>
                      <w:rPr>
                        <w:rFonts w:hint="eastAsia"/>
                      </w:rPr>
                      <w:t>G</w:t>
                    </w:r>
                    <w:r>
                      <w:rPr>
                        <w:rFonts w:hint="eastAsia"/>
                        <w:vertAlign w:val="subscript"/>
                      </w:rPr>
                      <w:t>1</w:t>
                    </w:r>
                    <w:r>
                      <w:rPr>
                        <w:rFonts w:hint="eastAsia"/>
                      </w:rPr>
                      <w:t>S</w:t>
                    </w:r>
                    <w:r>
                      <w:rPr>
                        <w:rFonts w:hint="eastAsia"/>
                        <w:vertAlign w:val="subscript"/>
                      </w:rPr>
                      <w:t>1</w:t>
                    </w:r>
                  </w:p>
                  <w:p w:rsidR="008A486A" w:rsidRDefault="008A486A" w:rsidP="00071928">
                    <w:pPr>
                      <w:spacing w:beforeLines="30"/>
                    </w:pPr>
                  </w:p>
                </w:txbxContent>
              </v:textbox>
            </v:shape>
            <v:shape id="文本框 5880" o:spid="_x0000_s2722" type="#_x0000_t202" style="position:absolute;left:4858;top:257;width:1260;height:432" filled="f">
              <v:fill rotate="t" type="tile"/>
              <v:textbox inset="5.85pt,.7pt,5.85pt,.7pt">
                <w:txbxContent>
                  <w:p w:rsidR="008A486A" w:rsidRDefault="008A486A" w:rsidP="00071928">
                    <w:pPr>
                      <w:spacing w:beforeLines="30"/>
                      <w:jc w:val="center"/>
                    </w:pPr>
                    <w:r>
                      <w:rPr>
                        <w:rFonts w:hint="eastAsia"/>
                      </w:rPr>
                      <w:t>开料</w:t>
                    </w:r>
                  </w:p>
                </w:txbxContent>
              </v:textbox>
            </v:shape>
            <v:shape id="文本框 5881" o:spid="_x0000_s2723" type="#_x0000_t202" style="position:absolute;left:4858;top:1837;width:1260;height:432" filled="f">
              <v:fill rotate="t" type="tile"/>
              <v:textbox inset="5.85pt,.7pt,5.85pt,.7pt">
                <w:txbxContent>
                  <w:p w:rsidR="008A486A" w:rsidRDefault="008A486A" w:rsidP="00071928">
                    <w:pPr>
                      <w:spacing w:beforeLines="30"/>
                      <w:jc w:val="center"/>
                    </w:pPr>
                    <w:r>
                      <w:rPr>
                        <w:rFonts w:hint="eastAsia"/>
                      </w:rPr>
                      <w:t>扫光</w:t>
                    </w:r>
                  </w:p>
                </w:txbxContent>
              </v:textbox>
            </v:shape>
            <v:line id="直线 5882" o:spid="_x0000_s2724" style="position:absolute" from="5488,-59" to="5489,257" strokeweight="1.25pt">
              <v:stroke endarrow="block"/>
            </v:line>
            <v:line id="直线 5883" o:spid="_x0000_s2725" style="position:absolute" from="5488,731" to="5489,1047" strokeweight="1.25pt">
              <v:stroke endarrow="block"/>
            </v:line>
            <v:shape id="文本框 5884" o:spid="_x0000_s2726" type="#_x0000_t202" style="position:absolute;left:4858;top:1047;width:1260;height:431" filled="f">
              <v:fill rotate="t" type="tile"/>
              <v:textbox inset="5.85pt,.7pt,5.85pt,.7pt">
                <w:txbxContent>
                  <w:p w:rsidR="008A486A" w:rsidRDefault="008A486A" w:rsidP="00071928">
                    <w:pPr>
                      <w:spacing w:beforeLines="30"/>
                      <w:jc w:val="center"/>
                    </w:pPr>
                    <w:r>
                      <w:rPr>
                        <w:rFonts w:hint="eastAsia"/>
                      </w:rPr>
                      <w:t>雕</w:t>
                    </w:r>
                    <w:proofErr w:type="gramStart"/>
                    <w:r>
                      <w:rPr>
                        <w:rFonts w:hint="eastAsia"/>
                      </w:rPr>
                      <w:t>铣</w:t>
                    </w:r>
                    <w:proofErr w:type="gramEnd"/>
                  </w:p>
                </w:txbxContent>
              </v:textbox>
            </v:shape>
            <v:line id="直线 5885" o:spid="_x0000_s2727" style="position:absolute" from="5488,1521" to="5489,1837" strokeweight="1.25pt">
              <v:stroke endarrow="block"/>
            </v:line>
            <v:line id="直线 5886" o:spid="_x0000_s2728" style="position:absolute" from="5488,2296" to="5489,2612" strokeweight="1.25pt">
              <v:stroke endarrow="block"/>
            </v:line>
            <v:line id="直线 5887" o:spid="_x0000_s2729" style="position:absolute" from="5473,5362" to="5474,5678" strokeweight="1.25pt">
              <v:stroke endarrow="block"/>
            </v:line>
            <v:line id="直线 5888" o:spid="_x0000_s2730" style="position:absolute" from="5473,6103" to="5474,6419" strokeweight="1.25pt">
              <v:stroke endarrow="block"/>
            </v:line>
            <v:shape id="文本框 5895" o:spid="_x0000_s2731" type="#_x0000_t202" style="position:absolute;left:6118;top:257;width:1155;height:384" filled="f" stroked="f">
              <v:fill rotate="t" type="tile"/>
              <v:textbox inset="5.85pt,.7pt,5.85pt,.7pt">
                <w:txbxContent>
                  <w:p w:rsidR="008A486A" w:rsidRDefault="008A486A" w:rsidP="00071928">
                    <w:pPr>
                      <w:spacing w:beforeLines="30"/>
                      <w:jc w:val="center"/>
                    </w:pPr>
                    <w:r>
                      <w:rPr>
                        <w:rFonts w:hint="eastAsia"/>
                      </w:rPr>
                      <w:t>N</w:t>
                    </w:r>
                    <w:r>
                      <w:rPr>
                        <w:rFonts w:hint="eastAsia"/>
                        <w:vertAlign w:val="subscript"/>
                      </w:rPr>
                      <w:t>1</w:t>
                    </w:r>
                    <w:r>
                      <w:rPr>
                        <w:rFonts w:hint="eastAsia"/>
                      </w:rPr>
                      <w:t>S</w:t>
                    </w:r>
                    <w:r>
                      <w:rPr>
                        <w:rFonts w:hint="eastAsia"/>
                        <w:vertAlign w:val="subscript"/>
                      </w:rPr>
                      <w:t>1</w:t>
                    </w:r>
                  </w:p>
                </w:txbxContent>
              </v:textbox>
            </v:shape>
            <v:shape id="文本框 5896" o:spid="_x0000_s2732" type="#_x0000_t202" style="position:absolute;left:6118;top:1837;width:1110;height:384" filled="f" stroked="f">
              <v:fill rotate="t" type="tile"/>
              <v:textbox inset="5.85pt,.7pt,5.85pt,.7pt">
                <w:txbxContent>
                  <w:p w:rsidR="008A486A" w:rsidRDefault="008A486A" w:rsidP="00071928">
                    <w:pPr>
                      <w:spacing w:beforeLines="30"/>
                      <w:jc w:val="center"/>
                    </w:pPr>
                    <w:r>
                      <w:rPr>
                        <w:rFonts w:hint="eastAsia"/>
                      </w:rPr>
                      <w:t>W</w:t>
                    </w:r>
                    <w:r>
                      <w:rPr>
                        <w:rFonts w:hint="eastAsia"/>
                        <w:szCs w:val="21"/>
                        <w:vertAlign w:val="subscript"/>
                      </w:rPr>
                      <w:t>1</w:t>
                    </w:r>
                    <w:r>
                      <w:rPr>
                        <w:rFonts w:hint="eastAsia"/>
                      </w:rPr>
                      <w:t>N</w:t>
                    </w:r>
                    <w:r>
                      <w:rPr>
                        <w:rFonts w:hint="eastAsia"/>
                        <w:vertAlign w:val="subscript"/>
                      </w:rPr>
                      <w:t>1</w:t>
                    </w:r>
                  </w:p>
                </w:txbxContent>
              </v:textbox>
            </v:shape>
            <v:shape id="文本框 5902" o:spid="_x0000_s2733" type="#_x0000_t202" style="position:absolute;left:4828;top:5662;width:1260;height:432" filled="f">
              <v:fill rotate="t" type="tile"/>
              <v:textbox inset="5.85pt,.7pt,5.85pt,.7pt">
                <w:txbxContent>
                  <w:p w:rsidR="008A486A" w:rsidRDefault="008A486A" w:rsidP="00071928">
                    <w:pPr>
                      <w:spacing w:beforeLines="30"/>
                      <w:jc w:val="center"/>
                    </w:pPr>
                    <w:r>
                      <w:rPr>
                        <w:rFonts w:hint="eastAsia"/>
                      </w:rPr>
                      <w:t>烘烤</w:t>
                    </w:r>
                  </w:p>
                </w:txbxContent>
              </v:textbox>
            </v:shape>
            <v:line id="直线 5903" o:spid="_x0000_s2734" style="position:absolute" from="5458,6846" to="5459,7162" strokeweight="1.25pt">
              <v:stroke endarrow="block"/>
            </v:line>
            <v:shape id="文本框 5904" o:spid="_x0000_s2735" type="#_x0000_t202" style="position:absolute;left:4858;top:7156;width:1200;height:433" filled="f">
              <v:fill rotate="t" type="tile"/>
              <v:textbox inset="5.85pt,.7pt,5.85pt,.7pt">
                <w:txbxContent>
                  <w:p w:rsidR="008A486A" w:rsidRDefault="008A486A" w:rsidP="00071928">
                    <w:pPr>
                      <w:spacing w:beforeLines="30"/>
                      <w:jc w:val="center"/>
                    </w:pPr>
                    <w:r>
                      <w:rPr>
                        <w:rFonts w:hint="eastAsia"/>
                      </w:rPr>
                      <w:t>覆膜包装</w:t>
                    </w:r>
                  </w:p>
                </w:txbxContent>
              </v:textbox>
            </v:shape>
            <v:line id="直线 5909" o:spid="_x0000_s2736" style="position:absolute" from="5488,3035" to="5489,3351" strokeweight="1.25pt">
              <v:stroke endarrow="block"/>
            </v:line>
            <v:line id="直线 5912" o:spid="_x0000_s2737" style="position:absolute" from="5503,3835" to="5504,4151" strokeweight="1.25pt">
              <v:stroke endarrow="block"/>
            </v:line>
            <v:shape id="文本框 5913" o:spid="_x0000_s2738" type="#_x0000_t202" style="position:absolute;left:6328;top:2638;width:1275;height:384" filled="f" stroked="f">
              <v:fill rotate="t" type="tile"/>
              <v:textbox inset="5.85pt,.7pt,5.85pt,.7pt">
                <w:txbxContent>
                  <w:p w:rsidR="008A486A" w:rsidRDefault="008A486A" w:rsidP="00071928">
                    <w:pPr>
                      <w:spacing w:beforeLines="30"/>
                    </w:pPr>
                    <w:r>
                      <w:rPr>
                        <w:rFonts w:hint="eastAsia"/>
                      </w:rPr>
                      <w:t>W</w:t>
                    </w:r>
                    <w:r>
                      <w:rPr>
                        <w:rFonts w:hint="eastAsia"/>
                        <w:szCs w:val="21"/>
                        <w:vertAlign w:val="subscript"/>
                      </w:rPr>
                      <w:t>2</w:t>
                    </w:r>
                    <w:r>
                      <w:rPr>
                        <w:rFonts w:hint="eastAsia"/>
                      </w:rPr>
                      <w:t>N</w:t>
                    </w:r>
                    <w:r>
                      <w:rPr>
                        <w:rFonts w:hint="eastAsia"/>
                        <w:vertAlign w:val="subscript"/>
                      </w:rPr>
                      <w:t>1</w:t>
                    </w:r>
                  </w:p>
                  <w:p w:rsidR="008A486A" w:rsidRDefault="008A486A" w:rsidP="00071928">
                    <w:pPr>
                      <w:spacing w:beforeLines="30"/>
                    </w:pPr>
                  </w:p>
                </w:txbxContent>
              </v:textbox>
            </v:shape>
            <v:shape id="文本框 5918" o:spid="_x0000_s2739" type="#_x0000_t202" style="position:absolute;left:4828;top:7864;width:1215;height:433" filled="f">
              <v:fill rotate="t" type="tile"/>
              <v:textbox inset="5.85pt,.7pt,5.85pt,.7pt">
                <w:txbxContent>
                  <w:p w:rsidR="008A486A" w:rsidRDefault="008A486A" w:rsidP="00071928">
                    <w:pPr>
                      <w:spacing w:beforeLines="30"/>
                      <w:jc w:val="center"/>
                    </w:pPr>
                    <w:r>
                      <w:rPr>
                        <w:rFonts w:hint="eastAsia"/>
                      </w:rPr>
                      <w:t>成品入库</w:t>
                    </w:r>
                  </w:p>
                </w:txbxContent>
              </v:textbox>
            </v:shape>
            <v:line id="直线 5919" o:spid="_x0000_s2740" style="position:absolute" from="5442,7570" to="5443,7886" strokeweight="1.25pt">
              <v:stroke endarrow="block"/>
            </v:line>
            <v:line id="直线 5921" o:spid="_x0000_s2741" style="position:absolute" from="5488,4606" to="5489,4922" strokeweight="1.25pt">
              <v:stroke endarrow="block"/>
            </v:line>
            <v:shape id="文本框 6019" o:spid="_x0000_s2742" type="#_x0000_t202" style="position:absolute;left:4843;top:3367;width:1260;height:432" filled="f">
              <v:fill rotate="t" type="tile"/>
              <v:textbox inset="5.85pt,.7pt,5.85pt,.7pt">
                <w:txbxContent>
                  <w:p w:rsidR="008A486A" w:rsidRDefault="008A486A" w:rsidP="00071928">
                    <w:pPr>
                      <w:spacing w:beforeLines="30"/>
                      <w:jc w:val="center"/>
                    </w:pPr>
                    <w:r>
                      <w:rPr>
                        <w:rFonts w:hint="eastAsia"/>
                      </w:rPr>
                      <w:t>钢化</w:t>
                    </w:r>
                  </w:p>
                </w:txbxContent>
              </v:textbox>
            </v:shape>
            <v:shape id="文本框 6020" o:spid="_x0000_s2743" type="#_x0000_t202" style="position:absolute;left:4678;top:2602;width:1620;height:432" filled="f">
              <v:fill rotate="t" type="tile"/>
              <v:textbox inset="5.85pt,.7pt,5.85pt,.7pt">
                <w:txbxContent>
                  <w:p w:rsidR="008A486A" w:rsidRDefault="008A486A" w:rsidP="00071928">
                    <w:pPr>
                      <w:spacing w:beforeLines="30"/>
                      <w:jc w:val="center"/>
                    </w:pPr>
                    <w:r>
                      <w:rPr>
                        <w:rFonts w:hint="eastAsia"/>
                      </w:rPr>
                      <w:t>超声波清洗1</w:t>
                    </w:r>
                  </w:p>
                </w:txbxContent>
              </v:textbox>
            </v:shape>
            <v:shape id="文本框 6021" o:spid="_x0000_s2744" type="#_x0000_t202" style="position:absolute;left:5758;top:4543;width:1275;height:384" filled="f" stroked="f">
              <v:fill rotate="t" type="tile"/>
              <v:textbox inset="5.85pt,.7pt,5.85pt,.7pt">
                <w:txbxContent>
                  <w:p w:rsidR="008A486A" w:rsidRDefault="008A486A" w:rsidP="00071928">
                    <w:pPr>
                      <w:spacing w:beforeLines="30"/>
                    </w:pPr>
                    <w:r>
                      <w:rPr>
                        <w:rFonts w:hint="eastAsia"/>
                      </w:rPr>
                      <w:t>W</w:t>
                    </w:r>
                    <w:r>
                      <w:rPr>
                        <w:rFonts w:hint="eastAsia"/>
                        <w:szCs w:val="21"/>
                        <w:vertAlign w:val="subscript"/>
                      </w:rPr>
                      <w:t>2</w:t>
                    </w:r>
                    <w:r>
                      <w:rPr>
                        <w:rFonts w:hint="eastAsia"/>
                      </w:rPr>
                      <w:t>N</w:t>
                    </w:r>
                    <w:r>
                      <w:rPr>
                        <w:rFonts w:hint="eastAsia"/>
                        <w:vertAlign w:val="subscript"/>
                      </w:rPr>
                      <w:t>1</w:t>
                    </w:r>
                  </w:p>
                  <w:p w:rsidR="008A486A" w:rsidRDefault="008A486A" w:rsidP="00071928">
                    <w:pPr>
                      <w:spacing w:beforeLines="30"/>
                    </w:pPr>
                  </w:p>
                </w:txbxContent>
              </v:textbox>
            </v:shape>
            <v:shape id="文本框 6022" o:spid="_x0000_s2745" type="#_x0000_t202" style="position:absolute;left:6178;top:4930;width:1110;height:384" filled="f" stroked="f">
              <v:fill rotate="t" type="tile"/>
              <v:textbox inset="5.85pt,.7pt,5.85pt,.7pt">
                <w:txbxContent>
                  <w:p w:rsidR="008A486A" w:rsidRDefault="008A486A" w:rsidP="00071928">
                    <w:pPr>
                      <w:spacing w:beforeLines="30"/>
                      <w:jc w:val="center"/>
                    </w:pPr>
                    <w:r>
                      <w:rPr>
                        <w:rFonts w:hint="eastAsia"/>
                      </w:rPr>
                      <w:t>G</w:t>
                    </w:r>
                    <w:r>
                      <w:rPr>
                        <w:rFonts w:hint="eastAsia"/>
                        <w:szCs w:val="21"/>
                        <w:vertAlign w:val="subscript"/>
                      </w:rPr>
                      <w:t>1</w:t>
                    </w:r>
                    <w:r>
                      <w:rPr>
                        <w:rFonts w:hint="eastAsia"/>
                      </w:rPr>
                      <w:t>N</w:t>
                    </w:r>
                    <w:r>
                      <w:rPr>
                        <w:rFonts w:hint="eastAsia"/>
                        <w:vertAlign w:val="subscript"/>
                      </w:rPr>
                      <w:t>1</w:t>
                    </w:r>
                  </w:p>
                </w:txbxContent>
              </v:textbox>
            </v:shape>
            <v:shape id="文本框 6023" o:spid="_x0000_s2746" type="#_x0000_t202" style="position:absolute;left:1738;top:4177;width:1260;height:433" filled="f">
              <v:fill rotate="t" type="tile"/>
              <v:textbox inset="5.85pt,.7pt,5.85pt,.7pt">
                <w:txbxContent>
                  <w:p w:rsidR="008A486A" w:rsidRDefault="008A486A" w:rsidP="00071928">
                    <w:pPr>
                      <w:spacing w:beforeLines="30"/>
                      <w:jc w:val="center"/>
                    </w:pPr>
                    <w:r>
                      <w:rPr>
                        <w:rFonts w:hint="eastAsia"/>
                      </w:rPr>
                      <w:t>网版</w:t>
                    </w:r>
                  </w:p>
                  <w:p w:rsidR="008A486A" w:rsidRDefault="008A486A" w:rsidP="00071928">
                    <w:pPr>
                      <w:spacing w:beforeLines="30"/>
                    </w:pPr>
                  </w:p>
                </w:txbxContent>
              </v:textbox>
            </v:shape>
            <v:line id="直线 6024" o:spid="_x0000_s2747" style="position:absolute" from="2382,4606" to="2383,4922" strokeweight="1.25pt">
              <v:stroke endarrow="block"/>
            </v:line>
            <v:shape id="文本框 6025" o:spid="_x0000_s2748" type="#_x0000_t202" style="position:absolute;left:1708;top:4942;width:1260;height:433" filled="f">
              <v:fill rotate="t" type="tile"/>
              <v:textbox inset="5.85pt,.7pt,5.85pt,.7pt">
                <w:txbxContent>
                  <w:p w:rsidR="008A486A" w:rsidRDefault="008A486A" w:rsidP="00071928">
                    <w:pPr>
                      <w:spacing w:beforeLines="30"/>
                      <w:jc w:val="center"/>
                    </w:pPr>
                    <w:r>
                      <w:rPr>
                        <w:rFonts w:hint="eastAsia"/>
                      </w:rPr>
                      <w:t>曝光</w:t>
                    </w:r>
                  </w:p>
                  <w:p w:rsidR="008A486A" w:rsidRDefault="008A486A" w:rsidP="00071928">
                    <w:pPr>
                      <w:spacing w:beforeLines="30"/>
                    </w:pPr>
                  </w:p>
                </w:txbxContent>
              </v:textbox>
            </v:shape>
            <v:line id="直线 6026" o:spid="_x0000_s2749" style="position:absolute" from="2968,5158" to="3283,5159" strokecolor="#000001" strokeweight="1.25pt">
              <v:stroke endarrow="block"/>
            </v:line>
            <v:shape id="文本框 6027" o:spid="_x0000_s2750" type="#_x0000_t202" style="position:absolute;left:3268;top:4927;width:1260;height:433" filled="f">
              <v:fill rotate="t" type="tile"/>
              <v:textbox inset="5.85pt,.7pt,5.85pt,.7pt">
                <w:txbxContent>
                  <w:p w:rsidR="008A486A" w:rsidRDefault="008A486A" w:rsidP="00071928">
                    <w:pPr>
                      <w:spacing w:beforeLines="30"/>
                      <w:jc w:val="center"/>
                    </w:pPr>
                    <w:r>
                      <w:rPr>
                        <w:rFonts w:hint="eastAsia"/>
                      </w:rPr>
                      <w:t>冲版</w:t>
                    </w:r>
                  </w:p>
                  <w:p w:rsidR="008A486A" w:rsidRDefault="008A486A" w:rsidP="00071928">
                    <w:pPr>
                      <w:spacing w:beforeLines="30"/>
                    </w:pPr>
                  </w:p>
                </w:txbxContent>
              </v:textbox>
            </v:shape>
            <v:line id="直线 6028" o:spid="_x0000_s2751" style="position:absolute" from="4528,5163" to="4843,5164" strokecolor="#000001" strokeweight="1.25pt">
              <v:stroke endarrow="block"/>
            </v:line>
            <v:shape id="文本框 6029" o:spid="_x0000_s2752" type="#_x0000_t202" style="position:absolute;left:3283;top:5305;width:1275;height:384" filled="f" stroked="f">
              <v:fill rotate="t" type="tile"/>
              <v:textbox inset="5.85pt,.7pt,5.85pt,.7pt">
                <w:txbxContent>
                  <w:p w:rsidR="008A486A" w:rsidRDefault="008A486A" w:rsidP="00071928">
                    <w:pPr>
                      <w:spacing w:beforeLines="30"/>
                      <w:jc w:val="center"/>
                    </w:pPr>
                    <w:r>
                      <w:rPr>
                        <w:rFonts w:hint="eastAsia"/>
                      </w:rPr>
                      <w:t>W</w:t>
                    </w:r>
                    <w:r>
                      <w:rPr>
                        <w:rFonts w:hint="eastAsia"/>
                        <w:szCs w:val="21"/>
                        <w:vertAlign w:val="subscript"/>
                      </w:rPr>
                      <w:t>3</w:t>
                    </w:r>
                    <w:r>
                      <w:rPr>
                        <w:rFonts w:hint="eastAsia"/>
                      </w:rPr>
                      <w:t>N</w:t>
                    </w:r>
                    <w:r>
                      <w:rPr>
                        <w:rFonts w:hint="eastAsia"/>
                        <w:vertAlign w:val="subscript"/>
                      </w:rPr>
                      <w:t>1</w:t>
                    </w:r>
                  </w:p>
                  <w:p w:rsidR="008A486A" w:rsidRDefault="008A486A" w:rsidP="00071928">
                    <w:pPr>
                      <w:spacing w:beforeLines="30"/>
                    </w:pPr>
                  </w:p>
                </w:txbxContent>
              </v:textbox>
            </v:shape>
            <v:shape id="文本框 6030" o:spid="_x0000_s2753" type="#_x0000_t202" style="position:absolute;left:6208;top:5707;width:1110;height:384" filled="f" stroked="f">
              <v:fill rotate="t" type="tile"/>
              <v:textbox inset="5.85pt,.7pt,5.85pt,.7pt">
                <w:txbxContent>
                  <w:p w:rsidR="008A486A" w:rsidRDefault="008A486A" w:rsidP="00071928">
                    <w:pPr>
                      <w:spacing w:beforeLines="30"/>
                      <w:jc w:val="center"/>
                    </w:pPr>
                    <w:r>
                      <w:rPr>
                        <w:rFonts w:hint="eastAsia"/>
                      </w:rPr>
                      <w:t>G</w:t>
                    </w:r>
                    <w:r>
                      <w:rPr>
                        <w:rFonts w:hint="eastAsia"/>
                        <w:szCs w:val="21"/>
                        <w:vertAlign w:val="subscript"/>
                      </w:rPr>
                      <w:t>1</w:t>
                    </w:r>
                    <w:r>
                      <w:rPr>
                        <w:rFonts w:hint="eastAsia"/>
                      </w:rPr>
                      <w:t>N</w:t>
                    </w:r>
                    <w:r>
                      <w:rPr>
                        <w:rFonts w:hint="eastAsia"/>
                        <w:vertAlign w:val="subscript"/>
                      </w:rPr>
                      <w:t xml:space="preserve">1  </w:t>
                    </w:r>
                  </w:p>
                </w:txbxContent>
              </v:textbox>
            </v:shape>
            <v:shape id="文本框 6036" o:spid="_x0000_s2754" type="#_x0000_t202" style="position:absolute;left:8218;top:4147;width:945;height:433" filled="f">
              <v:fill rotate="t" type="tile"/>
              <v:textbox inset="5.85pt,.7pt,5.85pt,.7pt">
                <w:txbxContent>
                  <w:p w:rsidR="008A486A" w:rsidRDefault="008A486A" w:rsidP="00071928">
                    <w:pPr>
                      <w:spacing w:beforeLines="30"/>
                      <w:jc w:val="center"/>
                    </w:pPr>
                    <w:r>
                      <w:rPr>
                        <w:rFonts w:hint="eastAsia"/>
                      </w:rPr>
                      <w:t>自来水</w:t>
                    </w:r>
                  </w:p>
                  <w:p w:rsidR="008A486A" w:rsidRDefault="008A486A" w:rsidP="00071928">
                    <w:pPr>
                      <w:spacing w:beforeLines="30"/>
                    </w:pPr>
                  </w:p>
                </w:txbxContent>
              </v:textbox>
            </v:shape>
            <v:line id="直线 6037" o:spid="_x0000_s2755" style="position:absolute;flip:x" from="7903,4378" to="8218,4379" strokecolor="#000001" strokeweight="1.25pt">
              <v:stroke endarrow="block"/>
            </v:line>
            <v:shape id="文本框 6038" o:spid="_x0000_s2756" type="#_x0000_t202" style="position:absolute;left:6643;top:4147;width:1260;height:433" filled="f">
              <v:fill rotate="t" type="tile"/>
              <v:textbox inset="5.85pt,.7pt,5.85pt,.7pt">
                <w:txbxContent>
                  <w:p w:rsidR="008A486A" w:rsidRDefault="008A486A" w:rsidP="00071928">
                    <w:pPr>
                      <w:spacing w:beforeLines="30"/>
                      <w:jc w:val="center"/>
                    </w:pPr>
                    <w:r>
                      <w:rPr>
                        <w:rFonts w:hint="eastAsia"/>
                      </w:rPr>
                      <w:t>纯水制备</w:t>
                    </w:r>
                  </w:p>
                  <w:p w:rsidR="008A486A" w:rsidRDefault="008A486A" w:rsidP="00071928">
                    <w:pPr>
                      <w:spacing w:beforeLines="30"/>
                    </w:pPr>
                  </w:p>
                </w:txbxContent>
              </v:textbox>
            </v:shape>
            <v:line id="直线 6039" o:spid="_x0000_s2757" style="position:absolute;flip:x" from="6328,4378" to="6643,4379" strokecolor="#000001" strokeweight="1.25pt">
              <v:stroke endarrow="block"/>
            </v:line>
            <v:shape id="文本框 5913" o:spid="_x0000_s2758" type="#_x0000_t202" style="position:absolute;left:6913;top:3801;width:735;height:384" filled="f" stroked="f">
              <v:fill rotate="t" type="tile"/>
              <v:textbox inset="5.85pt,.7pt,5.85pt,.7pt">
                <w:txbxContent>
                  <w:p w:rsidR="008A486A" w:rsidRDefault="008A486A" w:rsidP="00071928">
                    <w:pPr>
                      <w:spacing w:beforeLines="30"/>
                      <w:jc w:val="center"/>
                    </w:pPr>
                    <w:r>
                      <w:rPr>
                        <w:rFonts w:hint="eastAsia"/>
                      </w:rPr>
                      <w:t>W</w:t>
                    </w:r>
                    <w:r>
                      <w:rPr>
                        <w:rFonts w:hint="eastAsia"/>
                        <w:szCs w:val="21"/>
                        <w:vertAlign w:val="subscript"/>
                      </w:rPr>
                      <w:t>4</w:t>
                    </w:r>
                  </w:p>
                  <w:p w:rsidR="008A486A" w:rsidRDefault="008A486A" w:rsidP="00071928">
                    <w:pPr>
                      <w:spacing w:beforeLines="30"/>
                    </w:pPr>
                  </w:p>
                </w:txbxContent>
              </v:textbox>
            </v:shape>
            <w10:wrap type="none"/>
            <w10:anchorlock/>
          </v:group>
        </w:pict>
      </w:r>
    </w:p>
    <w:p w:rsidR="00414810" w:rsidRPr="008F0343" w:rsidRDefault="00414810" w:rsidP="008F0343">
      <w:pPr>
        <w:spacing w:line="360" w:lineRule="auto"/>
        <w:ind w:firstLineChars="200" w:firstLine="562"/>
        <w:rPr>
          <w:b/>
          <w:sz w:val="28"/>
          <w:szCs w:val="28"/>
        </w:rPr>
      </w:pPr>
      <w:r w:rsidRPr="008F0343">
        <w:rPr>
          <w:b/>
          <w:sz w:val="28"/>
          <w:szCs w:val="28"/>
        </w:rPr>
        <w:t>污染物标识符号：</w:t>
      </w:r>
    </w:p>
    <w:p w:rsidR="00414810" w:rsidRPr="008F0343" w:rsidRDefault="00414810" w:rsidP="008F0343">
      <w:pPr>
        <w:tabs>
          <w:tab w:val="left" w:pos="4924"/>
        </w:tabs>
        <w:adjustRightInd w:val="0"/>
        <w:spacing w:line="360" w:lineRule="auto"/>
        <w:ind w:firstLineChars="200" w:firstLine="560"/>
        <w:rPr>
          <w:sz w:val="28"/>
          <w:szCs w:val="28"/>
        </w:rPr>
      </w:pPr>
      <w:r w:rsidRPr="008F0343">
        <w:rPr>
          <w:sz w:val="28"/>
          <w:szCs w:val="28"/>
        </w:rPr>
        <w:t>废气：</w:t>
      </w:r>
      <w:r w:rsidRPr="008F0343">
        <w:rPr>
          <w:rFonts w:hint="eastAsia"/>
          <w:sz w:val="28"/>
          <w:szCs w:val="28"/>
        </w:rPr>
        <w:t>G</w:t>
      </w:r>
      <w:r w:rsidRPr="008F0343">
        <w:rPr>
          <w:rFonts w:hint="eastAsia"/>
          <w:sz w:val="28"/>
          <w:szCs w:val="28"/>
          <w:vertAlign w:val="subscript"/>
        </w:rPr>
        <w:t>1</w:t>
      </w:r>
      <w:r w:rsidRPr="008F0343">
        <w:rPr>
          <w:rFonts w:ascii="新宋体" w:hAnsi="新宋体" w:hint="eastAsia"/>
          <w:bCs/>
          <w:sz w:val="28"/>
          <w:szCs w:val="28"/>
        </w:rPr>
        <w:t>有机</w:t>
      </w:r>
      <w:r w:rsidRPr="008F0343">
        <w:rPr>
          <w:rFonts w:hint="eastAsia"/>
          <w:sz w:val="28"/>
          <w:szCs w:val="28"/>
        </w:rPr>
        <w:t xml:space="preserve">废气； </w:t>
      </w:r>
    </w:p>
    <w:p w:rsidR="00414810" w:rsidRPr="008F0343" w:rsidRDefault="00414810" w:rsidP="008F0343">
      <w:pPr>
        <w:tabs>
          <w:tab w:val="left" w:pos="4924"/>
        </w:tabs>
        <w:adjustRightInd w:val="0"/>
        <w:spacing w:line="360" w:lineRule="auto"/>
        <w:ind w:firstLineChars="200" w:firstLine="560"/>
        <w:rPr>
          <w:sz w:val="28"/>
          <w:szCs w:val="28"/>
        </w:rPr>
      </w:pPr>
      <w:r w:rsidRPr="008F0343">
        <w:rPr>
          <w:rFonts w:hint="eastAsia"/>
          <w:sz w:val="28"/>
          <w:szCs w:val="28"/>
        </w:rPr>
        <w:t>废水：W</w:t>
      </w:r>
      <w:r w:rsidRPr="008F0343">
        <w:rPr>
          <w:sz w:val="28"/>
          <w:szCs w:val="28"/>
          <w:vertAlign w:val="subscript"/>
        </w:rPr>
        <w:t>1</w:t>
      </w:r>
      <w:r w:rsidRPr="008F0343">
        <w:rPr>
          <w:rFonts w:hint="eastAsia"/>
          <w:sz w:val="28"/>
          <w:szCs w:val="28"/>
        </w:rPr>
        <w:t>扫光废水；W</w:t>
      </w:r>
      <w:r w:rsidRPr="008F0343">
        <w:rPr>
          <w:rFonts w:hint="eastAsia"/>
          <w:sz w:val="28"/>
          <w:szCs w:val="28"/>
          <w:vertAlign w:val="subscript"/>
        </w:rPr>
        <w:t>2</w:t>
      </w:r>
      <w:r w:rsidRPr="008F0343">
        <w:rPr>
          <w:rFonts w:hint="eastAsia"/>
          <w:sz w:val="28"/>
          <w:szCs w:val="28"/>
        </w:rPr>
        <w:t>超声波清洗废水；W</w:t>
      </w:r>
      <w:r w:rsidRPr="008F0343">
        <w:rPr>
          <w:rFonts w:hint="eastAsia"/>
          <w:sz w:val="28"/>
          <w:szCs w:val="28"/>
          <w:vertAlign w:val="subscript"/>
        </w:rPr>
        <w:t>3</w:t>
      </w:r>
      <w:r w:rsidRPr="008F0343">
        <w:rPr>
          <w:rFonts w:hint="eastAsia"/>
          <w:sz w:val="28"/>
          <w:szCs w:val="28"/>
        </w:rPr>
        <w:t>冲版废水；W</w:t>
      </w:r>
      <w:r w:rsidRPr="008F0343">
        <w:rPr>
          <w:rFonts w:hint="eastAsia"/>
          <w:sz w:val="28"/>
          <w:szCs w:val="28"/>
          <w:vertAlign w:val="subscript"/>
        </w:rPr>
        <w:t>4</w:t>
      </w:r>
      <w:r w:rsidRPr="008F0343">
        <w:rPr>
          <w:rFonts w:hint="eastAsia"/>
          <w:sz w:val="28"/>
          <w:szCs w:val="28"/>
        </w:rPr>
        <w:t>浓水</w:t>
      </w:r>
    </w:p>
    <w:p w:rsidR="00414810" w:rsidRPr="008F0343" w:rsidRDefault="00414810" w:rsidP="008F0343">
      <w:pPr>
        <w:tabs>
          <w:tab w:val="left" w:pos="4924"/>
        </w:tabs>
        <w:adjustRightInd w:val="0"/>
        <w:spacing w:line="360" w:lineRule="auto"/>
        <w:ind w:firstLineChars="200" w:firstLine="560"/>
        <w:rPr>
          <w:sz w:val="28"/>
          <w:szCs w:val="28"/>
        </w:rPr>
      </w:pPr>
      <w:r w:rsidRPr="008F0343">
        <w:rPr>
          <w:sz w:val="28"/>
          <w:szCs w:val="28"/>
        </w:rPr>
        <w:t>噪声：N</w:t>
      </w:r>
      <w:r w:rsidRPr="008F0343">
        <w:rPr>
          <w:sz w:val="28"/>
          <w:szCs w:val="28"/>
          <w:vertAlign w:val="subscript"/>
        </w:rPr>
        <w:t>1</w:t>
      </w:r>
      <w:r w:rsidRPr="008F0343">
        <w:rPr>
          <w:sz w:val="28"/>
          <w:szCs w:val="28"/>
        </w:rPr>
        <w:t>机械噪声</w:t>
      </w:r>
      <w:r w:rsidRPr="008F0343">
        <w:rPr>
          <w:rFonts w:hint="eastAsia"/>
          <w:sz w:val="28"/>
          <w:szCs w:val="28"/>
        </w:rPr>
        <w:t>；</w:t>
      </w:r>
    </w:p>
    <w:p w:rsidR="00414810" w:rsidRPr="008F0343" w:rsidRDefault="00414810" w:rsidP="008F0343">
      <w:pPr>
        <w:adjustRightInd w:val="0"/>
        <w:spacing w:line="360" w:lineRule="auto"/>
        <w:ind w:firstLineChars="200" w:firstLine="560"/>
        <w:rPr>
          <w:b/>
          <w:sz w:val="28"/>
          <w:szCs w:val="28"/>
        </w:rPr>
      </w:pPr>
      <w:r w:rsidRPr="008F0343">
        <w:rPr>
          <w:sz w:val="28"/>
          <w:szCs w:val="28"/>
        </w:rPr>
        <w:t>固废：S</w:t>
      </w:r>
      <w:r w:rsidRPr="008F0343">
        <w:rPr>
          <w:sz w:val="28"/>
          <w:szCs w:val="28"/>
          <w:vertAlign w:val="subscript"/>
        </w:rPr>
        <w:t>1</w:t>
      </w:r>
      <w:r w:rsidRPr="008F0343">
        <w:rPr>
          <w:rFonts w:hint="eastAsia"/>
          <w:bCs/>
          <w:sz w:val="28"/>
          <w:szCs w:val="28"/>
        </w:rPr>
        <w:t>一般固体废物；</w:t>
      </w:r>
    </w:p>
    <w:p w:rsidR="001E0E11" w:rsidRPr="008F0343" w:rsidRDefault="001E0E11" w:rsidP="008F0343">
      <w:pPr>
        <w:adjustRightInd w:val="0"/>
        <w:spacing w:line="360" w:lineRule="auto"/>
        <w:ind w:firstLineChars="200" w:firstLine="560"/>
        <w:rPr>
          <w:bCs/>
          <w:sz w:val="28"/>
          <w:szCs w:val="28"/>
        </w:rPr>
      </w:pPr>
    </w:p>
    <w:p w:rsidR="00D1337D" w:rsidRPr="001E0E11" w:rsidRDefault="00D1337D" w:rsidP="001E0E11">
      <w:pPr>
        <w:adjustRightInd w:val="0"/>
        <w:snapToGrid w:val="0"/>
        <w:spacing w:line="360" w:lineRule="auto"/>
        <w:rPr>
          <w:sz w:val="28"/>
          <w:szCs w:val="28"/>
        </w:rPr>
      </w:pPr>
      <w:r w:rsidRPr="001F49BA">
        <w:rPr>
          <w:rFonts w:ascii="宋体" w:hAnsi="宋体" w:hint="eastAsia"/>
          <w:b/>
          <w:sz w:val="28"/>
          <w:szCs w:val="28"/>
        </w:rPr>
        <w:t>6</w:t>
      </w:r>
      <w:r w:rsidRPr="001F49BA">
        <w:rPr>
          <w:rFonts w:ascii="宋体" w:hAnsi="宋体" w:hint="eastAsia"/>
          <w:b/>
          <w:sz w:val="28"/>
          <w:szCs w:val="28"/>
        </w:rPr>
        <w:t>、</w:t>
      </w:r>
      <w:r w:rsidRPr="001F49BA">
        <w:rPr>
          <w:rFonts w:ascii="宋体" w:hAnsi="宋体"/>
          <w:b/>
          <w:sz w:val="28"/>
          <w:szCs w:val="28"/>
        </w:rPr>
        <w:t>地理位置</w:t>
      </w:r>
      <w:r w:rsidRPr="001F49BA">
        <w:rPr>
          <w:rFonts w:ascii="宋体" w:hAnsi="宋体" w:hint="eastAsia"/>
          <w:b/>
          <w:sz w:val="28"/>
          <w:szCs w:val="28"/>
        </w:rPr>
        <w:t>及四至情况</w:t>
      </w:r>
      <w:r w:rsidRPr="001F49BA">
        <w:rPr>
          <w:rFonts w:ascii="宋体" w:hAnsi="宋体"/>
          <w:b/>
          <w:sz w:val="28"/>
          <w:szCs w:val="28"/>
        </w:rPr>
        <w:t>：</w:t>
      </w:r>
      <w:r w:rsidR="003E26C5" w:rsidRPr="001F49BA">
        <w:rPr>
          <w:sz w:val="28"/>
          <w:szCs w:val="28"/>
        </w:rPr>
        <w:t xml:space="preserve"> </w:t>
      </w:r>
    </w:p>
    <w:p w:rsidR="008F0343" w:rsidRPr="008F0343" w:rsidRDefault="008F0343" w:rsidP="008F0343">
      <w:pPr>
        <w:spacing w:line="336" w:lineRule="auto"/>
        <w:ind w:firstLineChars="200" w:firstLine="482"/>
        <w:rPr>
          <w:color w:val="FF0000"/>
          <w:sz w:val="24"/>
          <w:szCs w:val="24"/>
        </w:rPr>
      </w:pPr>
      <w:r>
        <w:rPr>
          <w:rFonts w:ascii="宋体" w:hAnsi="宋体"/>
          <w:b/>
          <w:sz w:val="24"/>
        </w:rPr>
        <w:t>地理位置</w:t>
      </w:r>
      <w:r>
        <w:rPr>
          <w:rFonts w:ascii="宋体" w:hAnsi="宋体" w:hint="eastAsia"/>
          <w:b/>
          <w:sz w:val="24"/>
        </w:rPr>
        <w:t>及四至情况</w:t>
      </w:r>
      <w:r>
        <w:rPr>
          <w:rFonts w:ascii="宋体" w:hAnsi="宋体"/>
          <w:b/>
          <w:sz w:val="24"/>
        </w:rPr>
        <w:t>：</w:t>
      </w:r>
      <w:r w:rsidRPr="008F0343">
        <w:rPr>
          <w:sz w:val="24"/>
          <w:szCs w:val="24"/>
        </w:rPr>
        <w:t>项目位于</w:t>
      </w:r>
      <w:r w:rsidRPr="008F0343">
        <w:rPr>
          <w:rFonts w:hint="eastAsia"/>
          <w:sz w:val="24"/>
          <w:szCs w:val="24"/>
        </w:rPr>
        <w:t>东莞市塘厦镇清湖头</w:t>
      </w:r>
      <w:proofErr w:type="gramStart"/>
      <w:r w:rsidRPr="008F0343">
        <w:rPr>
          <w:rFonts w:hint="eastAsia"/>
          <w:sz w:val="24"/>
          <w:szCs w:val="24"/>
        </w:rPr>
        <w:t>社区龙</w:t>
      </w:r>
      <w:proofErr w:type="gramEnd"/>
      <w:r w:rsidRPr="008F0343">
        <w:rPr>
          <w:rFonts w:hint="eastAsia"/>
          <w:sz w:val="24"/>
          <w:szCs w:val="24"/>
        </w:rPr>
        <w:t>田路6B4楼。</w:t>
      </w:r>
    </w:p>
    <w:p w:rsidR="008F0343" w:rsidRPr="008F0343" w:rsidRDefault="008F0343" w:rsidP="008F0343">
      <w:pPr>
        <w:adjustRightInd w:val="0"/>
        <w:snapToGrid w:val="0"/>
        <w:spacing w:line="360" w:lineRule="auto"/>
        <w:ind w:firstLineChars="200" w:firstLine="480"/>
        <w:rPr>
          <w:sz w:val="24"/>
          <w:szCs w:val="24"/>
        </w:rPr>
      </w:pPr>
      <w:r w:rsidRPr="008F0343">
        <w:rPr>
          <w:rFonts w:hint="eastAsia"/>
          <w:sz w:val="24"/>
          <w:szCs w:val="24"/>
        </w:rPr>
        <w:lastRenderedPageBreak/>
        <w:t>项目东面约7m为商住楼；南面约10m为居民楼；西南面约30m为利</w:t>
      </w:r>
      <w:proofErr w:type="gramStart"/>
      <w:r w:rsidRPr="008F0343">
        <w:rPr>
          <w:rFonts w:hint="eastAsia"/>
          <w:sz w:val="24"/>
          <w:szCs w:val="24"/>
        </w:rPr>
        <w:t>韬</w:t>
      </w:r>
      <w:proofErr w:type="gramEnd"/>
      <w:r w:rsidRPr="008F0343">
        <w:rPr>
          <w:rFonts w:hint="eastAsia"/>
          <w:sz w:val="24"/>
          <w:szCs w:val="24"/>
        </w:rPr>
        <w:t>过滤材料有限公司；西面约6m为东莞宏吉塑胶制品有限公司；北面约6m为园区宿舍楼；</w:t>
      </w:r>
      <w:proofErr w:type="gramStart"/>
      <w:r w:rsidRPr="008F0343">
        <w:rPr>
          <w:rFonts w:hint="eastAsia"/>
          <w:sz w:val="24"/>
          <w:szCs w:val="24"/>
        </w:rPr>
        <w:t>北面隔龙田</w:t>
      </w:r>
      <w:proofErr w:type="gramEnd"/>
      <w:r w:rsidRPr="008F0343">
        <w:rPr>
          <w:rFonts w:hint="eastAsia"/>
          <w:sz w:val="24"/>
          <w:szCs w:val="24"/>
        </w:rPr>
        <w:t>路约43m</w:t>
      </w:r>
      <w:proofErr w:type="gramStart"/>
      <w:r w:rsidRPr="008F0343">
        <w:rPr>
          <w:rFonts w:hint="eastAsia"/>
          <w:sz w:val="24"/>
          <w:szCs w:val="24"/>
        </w:rPr>
        <w:t>为力美</w:t>
      </w:r>
      <w:proofErr w:type="gramEnd"/>
      <w:r w:rsidRPr="008F0343">
        <w:rPr>
          <w:rFonts w:hint="eastAsia"/>
          <w:sz w:val="24"/>
          <w:szCs w:val="24"/>
        </w:rPr>
        <w:t>有机玻璃（东莞）有限公司；东北</w:t>
      </w:r>
      <w:proofErr w:type="gramStart"/>
      <w:r w:rsidRPr="008F0343">
        <w:rPr>
          <w:rFonts w:hint="eastAsia"/>
          <w:sz w:val="24"/>
          <w:szCs w:val="24"/>
        </w:rPr>
        <w:t>面隔龙</w:t>
      </w:r>
      <w:proofErr w:type="gramEnd"/>
      <w:r w:rsidRPr="008F0343">
        <w:rPr>
          <w:rFonts w:hint="eastAsia"/>
          <w:sz w:val="24"/>
          <w:szCs w:val="24"/>
        </w:rPr>
        <w:t>田路约60m为南化实业有限公司；东北</w:t>
      </w:r>
      <w:proofErr w:type="gramStart"/>
      <w:r w:rsidRPr="008F0343">
        <w:rPr>
          <w:rFonts w:hint="eastAsia"/>
          <w:sz w:val="24"/>
          <w:szCs w:val="24"/>
        </w:rPr>
        <w:t>面隔龙</w:t>
      </w:r>
      <w:proofErr w:type="gramEnd"/>
      <w:r w:rsidRPr="008F0343">
        <w:rPr>
          <w:rFonts w:hint="eastAsia"/>
          <w:sz w:val="24"/>
          <w:szCs w:val="24"/>
        </w:rPr>
        <w:t>田路约100m为商住楼。</w:t>
      </w:r>
    </w:p>
    <w:p w:rsidR="008F0343" w:rsidRDefault="008F0343" w:rsidP="008F0343">
      <w:pPr>
        <w:spacing w:line="336" w:lineRule="auto"/>
        <w:ind w:firstLineChars="200" w:firstLine="482"/>
        <w:rPr>
          <w:rFonts w:ascii="宋体" w:hAnsi="宋体"/>
          <w:b/>
          <w:sz w:val="24"/>
        </w:rPr>
      </w:pPr>
      <w:r>
        <w:rPr>
          <w:rFonts w:ascii="宋体" w:hAnsi="宋体"/>
          <w:b/>
          <w:bCs/>
          <w:sz w:val="24"/>
        </w:rPr>
        <w:t>项目</w:t>
      </w:r>
      <w:r>
        <w:rPr>
          <w:rFonts w:ascii="宋体" w:hAnsi="宋体"/>
          <w:b/>
          <w:sz w:val="24"/>
        </w:rPr>
        <w:t>平面四</w:t>
      </w:r>
      <w:r>
        <w:rPr>
          <w:rFonts w:ascii="宋体" w:hAnsi="宋体" w:hint="eastAsia"/>
          <w:b/>
          <w:sz w:val="24"/>
        </w:rPr>
        <w:t>至</w:t>
      </w:r>
      <w:r>
        <w:rPr>
          <w:rFonts w:ascii="宋体" w:hAnsi="宋体"/>
          <w:b/>
          <w:sz w:val="24"/>
        </w:rPr>
        <w:t>图如下：</w:t>
      </w:r>
    </w:p>
    <w:p w:rsidR="008F0343" w:rsidRDefault="00757069" w:rsidP="008F0343">
      <w:pPr>
        <w:spacing w:line="336" w:lineRule="auto"/>
        <w:jc w:val="center"/>
        <w:rPr>
          <w:rFonts w:ascii="宋体" w:hAnsi="宋体"/>
          <w:b/>
          <w:sz w:val="24"/>
        </w:rPr>
      </w:pPr>
      <w:r>
        <w:rPr>
          <w:rFonts w:ascii="宋体" w:hAnsi="宋体"/>
          <w:b/>
          <w:sz w:val="24"/>
        </w:rPr>
      </w:r>
      <w:r>
        <w:rPr>
          <w:rFonts w:ascii="宋体" w:hAnsi="宋体"/>
          <w:b/>
          <w:sz w:val="24"/>
        </w:rPr>
        <w:pict>
          <v:group id="画布 5625" o:spid="_x0000_s2759" editas="canvas" style="width:467.25pt;height:514.8pt;mso-position-horizontal-relative:char;mso-position-vertical-relative:line" coordorigin="1471,6234" coordsize="9345,10296">
            <o:lock v:ext="edit" aspectratio="t" text="t"/>
            <o:diagram v:ext="edit" dgmstyle="0" dgmscalex="0" dgmscaley="0"/>
            <v:shape id="_x0000_s2760" type="#_x0000_t75" style="position:absolute;left:1471;top:6234;width:9345;height:10296" stroked="t" strokeweight="1pt">
              <v:fill o:detectmouseclick="t"/>
              <v:path o:extrusionok="t"/>
              <o:lock v:ext="edit" rotation="t" text="t"/>
              <o:diagram v:ext="edit" dgmstyle="0" dgmscalex="0" dgmscaley="0"/>
            </v:shape>
            <v:line id="直线 5931" o:spid="_x0000_s2761" style="position:absolute" from="1891,9666" to="8086,12630" strokeweight="1.5pt"/>
            <v:line id="直线 5930" o:spid="_x0000_s2762" style="position:absolute" from="2626,9510" to="8821,12318" strokeweight="1.5pt"/>
            <v:line id="直线 5963" o:spid="_x0000_s2763" style="position:absolute" from="4266,10004" to="7161,11408" strokeweight="1.5pt"/>
            <v:line id="直线 5966" o:spid="_x0000_s2764" style="position:absolute;flip:x" from="6996,7950" to="7231,8444" strokeweight="1.5pt"/>
            <v:line id="直线 5961" o:spid="_x0000_s2765" style="position:absolute" from="5421,7664" to="6991,8418" strokeweight="1.5pt"/>
            <v:line id="直线 5962" o:spid="_x0000_s2766" style="position:absolute;flip:x" from="4266,7638" to="5446,10004" strokeweight="1.5pt"/>
            <v:line id="直线 5965" o:spid="_x0000_s2767" style="position:absolute;flip:x y" from="7246,7950" to="8420,8572" strokeweight="1.5pt"/>
            <v:line id="直线 5959" o:spid="_x0000_s2768" style="position:absolute;flip:x y" from="7246,11382" to="7996,11694" strokeweight="1.5pt"/>
            <v:line id="直线 5958" o:spid="_x0000_s2769" style="position:absolute;flip:x" from="7981,10602" to="9976,11694" strokeweight="1.5pt"/>
            <v:rect id="矩形 5972" o:spid="_x0000_s2770" style="position:absolute;left:1471;top:12474;width:2020;height:516;rotation:1594039fd" filled="f" strokeweight="1.5pt"/>
            <v:line id="直线 5932" o:spid="_x0000_s2771" style="position:absolute;flip:y" from="8821,11382" to="10707,12316" strokeweight="1.5pt"/>
            <v:group id="组合 5938" o:spid="_x0000_s2772" style="position:absolute;left:4143;top:11962;width:1605;height:1404" coordorigin="7455,7019" coordsize="1605,1404">
              <v:line id="直线 5939" o:spid="_x0000_s2773" style="position:absolute;flip:x" from="7485,7019" to="7980,7955" strokeweight="4.5pt">
                <v:stroke linestyle="thickThin"/>
              </v:line>
              <v:line id="直线 5940" o:spid="_x0000_s2774" style="position:absolute" from="7950,7019" to="9060,7643" strokeweight="4.5pt">
                <v:stroke linestyle="thickThin"/>
              </v:line>
              <v:line id="直线 5941" o:spid="_x0000_s2775" style="position:absolute;flip:x" from="8820,7643" to="9060,8111" strokeweight="4.5pt">
                <v:stroke linestyle="thickThin"/>
              </v:line>
              <v:line id="直线 5942" o:spid="_x0000_s2776" style="position:absolute;flip:x y" from="7455,7955" to="8250,8423" strokeweight="4.5pt">
                <v:stroke linestyle="thickThin"/>
              </v:line>
              <v:line id="直线 5943" o:spid="_x0000_s2777" style="position:absolute;flip:y" from="8220,7955" to="8400,8423" strokeweight="4.5pt">
                <v:stroke linestyle="thickThin"/>
              </v:line>
              <v:line id="直线 5944" o:spid="_x0000_s2778" style="position:absolute" from="8415,7955" to="8820,8111" strokeweight="4.5pt">
                <v:stroke linestyle="thickThin"/>
              </v:line>
            </v:group>
            <v:rect id="矩形 5945" o:spid="_x0000_s2779" style="position:absolute;left:4936;top:11694;width:1140;height:312;rotation:1834105fd" filled="f" strokeweight="1.5pt"/>
            <v:line id="直线 5947" o:spid="_x0000_s2780" style="position:absolute;flip:y" from="3048,12601" to="6997,14631" strokeweight="1.25pt"/>
            <v:line id="直线 5948" o:spid="_x0000_s2781" style="position:absolute" from="7008,12603" to="7248,12915" strokeweight="1.25pt"/>
            <v:line id="直线 5949" o:spid="_x0000_s2782" style="position:absolute;flip:y" from="3423,12915" to="7233,14943" strokeweight="1.25pt"/>
            <v:group id="组合 5967" o:spid="_x0000_s2783" style="position:absolute;left:1552;top:10105;width:2966;height:2656" coordorigin="4860,5161" coordsize="3210,2964">
              <v:line id="直线 5968" o:spid="_x0000_s2784" style="position:absolute" from="4860,7033" to="7305,8125" strokeweight="1.5pt"/>
              <v:line id="直线 5969" o:spid="_x0000_s2785" style="position:absolute;flip:y" from="4890,5161" to="5760,7033" strokeweight="1.5pt"/>
              <v:line id="直线 5970" o:spid="_x0000_s2786" style="position:absolute" from="5730,5161" to="8070,6253" strokeweight="1.5pt"/>
              <v:line id="直线 5971" o:spid="_x0000_s2787" style="position:absolute;flip:x" from="7320,6253" to="8055,8125" strokeweight="1.5pt"/>
            </v:group>
            <v:rect id="矩形 5973" o:spid="_x0000_s2788" style="position:absolute;left:3361;top:13566;width:976;height:441;rotation:-1653406fd" filled="f" strokeweight="1.5pt"/>
            <v:line id="直线 5935" o:spid="_x0000_s2789" style="position:absolute;flip:y" from="3738,12630" to="8086,14943" strokeweight="1.5pt"/>
            <v:line id="直线 5936" o:spid="_x0000_s2790" style="position:absolute;flip:y" from="5418,13227" to="8673,14787" strokeweight="1.5pt"/>
            <v:line id="直线 5937" o:spid="_x0000_s2791" style="position:absolute" from="8673,13227" to="9029,13867" strokeweight="1.5pt"/>
            <v:line id="直线 5933" o:spid="_x0000_s2792" style="position:absolute;flip:y" from="9303,12135" to="10709,12913" strokeweight="1.5pt"/>
            <v:line id="直线 5934" o:spid="_x0000_s2793" style="position:absolute" from="9288,12913" to="9659,13695" strokeweight="1.5pt"/>
            <v:line id="直线 5952" o:spid="_x0000_s2794" style="position:absolute" from="8806,11513" to="9031,11981" strokeweight="1.5pt"/>
            <v:line id="直线 5953" o:spid="_x0000_s2795" style="position:absolute;flip:y" from="9031,11070" to="10772,11981" strokeweight="1.5pt"/>
            <v:line id="直线 5951" o:spid="_x0000_s2796" style="position:absolute;flip:y" from="8821,10421" to="10797,11511" strokeweight="1.5pt"/>
            <v:line id="直线 5955" o:spid="_x0000_s2797" style="position:absolute;flip:y" from="7290,9017" to="8453,11361" strokeweight="1.5pt"/>
            <v:line id="直线 5956" o:spid="_x0000_s2798" style="position:absolute" from="8445,9017" to="10291,9822" strokeweight="1.5pt"/>
            <v:line id="直线 5957" o:spid="_x0000_s2799" style="position:absolute;flip:x" from="9976,9822" to="10291,10602" strokeweight="1.5pt"/>
            <v:line id="直线 5964" o:spid="_x0000_s2800" style="position:absolute;flip:y" from="7118,8574" to="8401,11386" strokeweight="1.5pt"/>
            <v:rect id="矩形 5976" o:spid="_x0000_s2801" style="position:absolute;left:2311;top:9666;width:1260;height:624" filled="f" stroked="f" strokecolor="#739cc3" strokeweight="1.25pt">
              <v:textbox style="mso-next-textbox:#矩形 5976">
                <w:txbxContent>
                  <w:p w:rsidR="008A486A" w:rsidRDefault="008A486A" w:rsidP="008F0343">
                    <w:pPr>
                      <w:rPr>
                        <w:b/>
                      </w:rPr>
                    </w:pPr>
                    <w:r>
                      <w:rPr>
                        <w:rFonts w:hint="eastAsia"/>
                        <w:b/>
                      </w:rPr>
                      <w:t>龙田路</w:t>
                    </w:r>
                  </w:p>
                </w:txbxContent>
              </v:textbox>
            </v:rect>
            <v:rect id="矩形 5977" o:spid="_x0000_s2802" style="position:absolute;left:9451;top:12006;width:1260;height:624" filled="f" stroked="f" strokecolor="#739cc3" strokeweight="1.25pt">
              <v:textbox style="mso-next-textbox:#矩形 5977">
                <w:txbxContent>
                  <w:p w:rsidR="008A486A" w:rsidRDefault="008A486A" w:rsidP="008F0343">
                    <w:pPr>
                      <w:rPr>
                        <w:b/>
                      </w:rPr>
                    </w:pPr>
                    <w:r>
                      <w:rPr>
                        <w:rFonts w:hint="eastAsia"/>
                        <w:b/>
                      </w:rPr>
                      <w:t>清湖路</w:t>
                    </w:r>
                  </w:p>
                </w:txbxContent>
              </v:textbox>
            </v:rect>
            <v:rect id="矩形 5978" o:spid="_x0000_s2803" style="position:absolute;left:5251;top:9198;width:2070;height:780" filled="f" stroked="f" strokecolor="#739cc3" strokeweight="1.25pt">
              <v:textbox style="mso-next-textbox:#矩形 5978">
                <w:txbxContent>
                  <w:p w:rsidR="008A486A" w:rsidRDefault="008A486A" w:rsidP="008F0343">
                    <w:pPr>
                      <w:jc w:val="center"/>
                      <w:rPr>
                        <w:b/>
                      </w:rPr>
                    </w:pPr>
                    <w:r>
                      <w:rPr>
                        <w:rFonts w:hint="eastAsia"/>
                        <w:b/>
                      </w:rPr>
                      <w:t>力美有机玻璃（东莞）有限公司</w:t>
                    </w:r>
                  </w:p>
                </w:txbxContent>
              </v:textbox>
            </v:rect>
            <v:rect id="矩形 5979" o:spid="_x0000_s2804" style="position:absolute;left:8296;top:9978;width:1260;height:936" filled="f" stroked="f" strokecolor="#739cc3" strokeweight="1.25pt">
              <v:textbox style="mso-next-textbox:#矩形 5979">
                <w:txbxContent>
                  <w:p w:rsidR="008A486A" w:rsidRDefault="008A486A" w:rsidP="008F0343">
                    <w:pPr>
                      <w:jc w:val="center"/>
                      <w:rPr>
                        <w:b/>
                      </w:rPr>
                    </w:pPr>
                    <w:r>
                      <w:rPr>
                        <w:rFonts w:hint="eastAsia"/>
                        <w:b/>
                      </w:rPr>
                      <w:t>南化实业有限公司</w:t>
                    </w:r>
                  </w:p>
                </w:txbxContent>
              </v:textbox>
            </v:rect>
            <v:rect id="矩形 5980" o:spid="_x0000_s2805" style="position:absolute;left:9241;top:11070;width:1260;height:624" filled="f" stroked="f" strokecolor="#739cc3" strokeweight="1.25pt">
              <v:textbox style="mso-next-textbox:#矩形 5980">
                <w:txbxContent>
                  <w:p w:rsidR="008A486A" w:rsidRDefault="008A486A" w:rsidP="008F0343">
                    <w:pPr>
                      <w:rPr>
                        <w:b/>
                      </w:rPr>
                    </w:pPr>
                    <w:r>
                      <w:rPr>
                        <w:rFonts w:hint="eastAsia"/>
                        <w:b/>
                      </w:rPr>
                      <w:t>商住楼</w:t>
                    </w:r>
                  </w:p>
                </w:txbxContent>
              </v:textbox>
            </v:rect>
            <v:rect id="矩形 5981" o:spid="_x0000_s2806" style="position:absolute;left:5881;top:12942;width:1260;height:624" filled="f" stroked="f" strokecolor="#739cc3" strokeweight="1.25pt">
              <v:textbox style="mso-next-textbox:#矩形 5981">
                <w:txbxContent>
                  <w:p w:rsidR="008A486A" w:rsidRDefault="008A486A" w:rsidP="008F0343">
                    <w:pPr>
                      <w:rPr>
                        <w:b/>
                      </w:rPr>
                    </w:pPr>
                    <w:r>
                      <w:rPr>
                        <w:rFonts w:hint="eastAsia"/>
                        <w:b/>
                      </w:rPr>
                      <w:t>商住楼</w:t>
                    </w:r>
                  </w:p>
                </w:txbxContent>
              </v:textbox>
            </v:rect>
            <v:rect id="矩形 5982" o:spid="_x0000_s2807" style="position:absolute;left:3346;top:13626;width:1260;height:624" filled="f" stroked="f" strokecolor="#739cc3" strokeweight="1.25pt">
              <v:textbox style="mso-next-textbox:#矩形 5982">
                <w:txbxContent>
                  <w:p w:rsidR="008A486A" w:rsidRDefault="008A486A" w:rsidP="008F0343">
                    <w:pPr>
                      <w:rPr>
                        <w:b/>
                      </w:rPr>
                    </w:pPr>
                    <w:r>
                      <w:rPr>
                        <w:rFonts w:hint="eastAsia"/>
                        <w:b/>
                      </w:rPr>
                      <w:t>居民楼</w:t>
                    </w:r>
                  </w:p>
                </w:txbxContent>
              </v:textbox>
            </v:rect>
            <v:rect id="矩形 5983" o:spid="_x0000_s2808" style="position:absolute;left:1681;top:12474;width:1650;height:780" filled="f" stroked="f" strokecolor="#739cc3" strokeweight="1.25pt">
              <v:textbox style="mso-next-textbox:#矩形 5983">
                <w:txbxContent>
                  <w:p w:rsidR="008A486A" w:rsidRDefault="008A486A" w:rsidP="008F0343">
                    <w:pPr>
                      <w:jc w:val="center"/>
                      <w:rPr>
                        <w:b/>
                      </w:rPr>
                    </w:pPr>
                    <w:r>
                      <w:rPr>
                        <w:rFonts w:hint="eastAsia"/>
                        <w:b/>
                      </w:rPr>
                      <w:t>利</w:t>
                    </w:r>
                    <w:proofErr w:type="gramStart"/>
                    <w:r>
                      <w:rPr>
                        <w:rFonts w:hint="eastAsia"/>
                        <w:b/>
                      </w:rPr>
                      <w:t>韬</w:t>
                    </w:r>
                    <w:proofErr w:type="gramEnd"/>
                    <w:r>
                      <w:rPr>
                        <w:rFonts w:hint="eastAsia"/>
                        <w:b/>
                      </w:rPr>
                      <w:t>过滤材料有限公司</w:t>
                    </w:r>
                  </w:p>
                </w:txbxContent>
              </v:textbox>
            </v:rect>
            <v:rect id="矩形 5984" o:spid="_x0000_s2809" style="position:absolute;left:2206;top:10914;width:1680;height:780" filled="f" stroked="f" strokecolor="#739cc3" strokeweight="1.25pt">
              <v:textbox style="mso-next-textbox:#矩形 5984">
                <w:txbxContent>
                  <w:p w:rsidR="008A486A" w:rsidRDefault="008A486A" w:rsidP="008F0343">
                    <w:pPr>
                      <w:jc w:val="center"/>
                      <w:rPr>
                        <w:b/>
                      </w:rPr>
                    </w:pPr>
                    <w:r>
                      <w:rPr>
                        <w:rFonts w:hint="eastAsia"/>
                        <w:b/>
                      </w:rPr>
                      <w:t>东莞宏吉塑胶制品有限公司</w:t>
                    </w:r>
                  </w:p>
                </w:txbxContent>
              </v:textbox>
            </v:rect>
            <v:rect id="矩形 5985" o:spid="_x0000_s2810" style="position:absolute;left:4726;top:11538;width:1530;height:624" filled="f" stroked="f" strokecolor="#739cc3" strokeweight="1.25pt">
              <v:textbox style="mso-next-textbox:#矩形 5985">
                <w:txbxContent>
                  <w:p w:rsidR="008A486A" w:rsidRDefault="008A486A" w:rsidP="008F0343">
                    <w:pPr>
                      <w:jc w:val="center"/>
                      <w:rPr>
                        <w:b/>
                      </w:rPr>
                    </w:pPr>
                    <w:r>
                      <w:rPr>
                        <w:rFonts w:hint="eastAsia"/>
                        <w:b/>
                      </w:rPr>
                      <w:t>园区宿舍楼</w:t>
                    </w:r>
                  </w:p>
                </w:txbxContent>
              </v:textbox>
            </v:rect>
            <v:rect id="矩形 5986" o:spid="_x0000_s2811" style="position:absolute;left:4156;top:12468;width:1470;height:624" filled="f" stroked="f" strokecolor="#739cc3" strokeweight="1.25pt">
              <v:textbox style="mso-next-textbox:#矩形 5986">
                <w:txbxContent>
                  <w:p w:rsidR="008A486A" w:rsidRDefault="008A486A" w:rsidP="008F0343">
                    <w:pPr>
                      <w:jc w:val="center"/>
                      <w:rPr>
                        <w:b/>
                        <w:color w:val="FF0000"/>
                      </w:rPr>
                    </w:pPr>
                    <w:r>
                      <w:rPr>
                        <w:rFonts w:hint="eastAsia"/>
                        <w:b/>
                        <w:color w:val="FF0000"/>
                      </w:rPr>
                      <w:t>4F为项目</w:t>
                    </w:r>
                  </w:p>
                </w:txbxContent>
              </v:textbox>
            </v:rect>
            <v:line id="直线 5987" o:spid="_x0000_s2812" style="position:absolute;flip:x" from="5251,12006" to="5461,12318" strokecolor="#000001" strokeweight="1.25pt">
              <v:stroke startarrow="block" endarrow="block"/>
            </v:line>
            <v:rect id="矩形 5988" o:spid="_x0000_s2813" style="position:absolute;left:4936;top:11850;width:630;height:468" filled="f" stroked="f" strokecolor="#739cc3" strokeweight="1.25pt">
              <v:textbox style="mso-next-textbox:#矩形 5988">
                <w:txbxContent>
                  <w:p w:rsidR="008A486A" w:rsidRDefault="008A486A" w:rsidP="008F0343">
                    <w:pPr>
                      <w:rPr>
                        <w:b/>
                      </w:rPr>
                    </w:pPr>
                    <w:r>
                      <w:rPr>
                        <w:rFonts w:hint="eastAsia"/>
                        <w:b/>
                      </w:rPr>
                      <w:t>6m</w:t>
                    </w:r>
                  </w:p>
                </w:txbxContent>
              </v:textbox>
            </v:rect>
            <v:line id="直线 5990" o:spid="_x0000_s2814" style="position:absolute" from="5041,13098" to="5251,13566" strokecolor="#000001" strokeweight="1.25pt">
              <v:stroke startarrow="block" endarrow="block"/>
            </v:line>
            <v:line id="直线 5991" o:spid="_x0000_s2815" style="position:absolute;flip:x" from="4306,13098" to="4411,13566" strokecolor="#000001" strokeweight="1.25pt">
              <v:stroke startarrow="block" endarrow="block"/>
            </v:line>
            <v:line id="直线 5992" o:spid="_x0000_s2816" style="position:absolute;flip:x" from="3466,12942" to="4201,12942" strokecolor="#000001" strokeweight="1.25pt">
              <v:stroke startarrow="block" endarrow="block"/>
            </v:line>
            <v:line id="直线 5993" o:spid="_x0000_s2817" style="position:absolute;flip:x y" from="4096,12006" to="4516,12318" strokecolor="#000001" strokeweight="1.25pt">
              <v:stroke startarrow="block" endarrow="block"/>
            </v:line>
            <v:line id="直线 5994" o:spid="_x0000_s2818" style="position:absolute;flip:y" from="5776,11850" to="8926,12630" strokecolor="#000001" strokeweight="1.25pt">
              <v:stroke startarrow="block" endarrow="block"/>
            </v:line>
            <v:line id="直线 5995" o:spid="_x0000_s2819" style="position:absolute;flip:y" from="5671,11382" to="7351,12474" strokecolor="#000001" strokeweight="1.25pt">
              <v:stroke startarrow="block" endarrow="block"/>
            </v:line>
            <v:line id="直线 5996" o:spid="_x0000_s2820" style="position:absolute;flip:y" from="4621,10446" to="5251,12006" strokecolor="#000001" strokeweight="1.25pt">
              <v:stroke startarrow="block" endarrow="block"/>
            </v:line>
            <v:rect id="矩形 5997" o:spid="_x0000_s2821" style="position:absolute;left:5011;top:13053;width:630;height:468" filled="f" stroked="f" strokecolor="#739cc3" strokeweight="1.25pt">
              <v:textbox style="mso-next-textbox:#矩形 5997">
                <w:txbxContent>
                  <w:p w:rsidR="008A486A" w:rsidRDefault="008A486A" w:rsidP="008F0343">
                    <w:pPr>
                      <w:rPr>
                        <w:b/>
                      </w:rPr>
                    </w:pPr>
                    <w:r>
                      <w:rPr>
                        <w:rFonts w:hint="eastAsia"/>
                        <w:b/>
                      </w:rPr>
                      <w:t>7m</w:t>
                    </w:r>
                  </w:p>
                </w:txbxContent>
              </v:textbox>
            </v:rect>
            <v:rect id="矩形 5998" o:spid="_x0000_s2822" style="position:absolute;left:3781;top:13068;width:735;height:468" filled="f" stroked="f" strokecolor="#739cc3" strokeweight="1.25pt">
              <v:textbox style="mso-next-textbox:#矩形 5998">
                <w:txbxContent>
                  <w:p w:rsidR="008A486A" w:rsidRDefault="008A486A" w:rsidP="008F0343">
                    <w:pPr>
                      <w:rPr>
                        <w:b/>
                      </w:rPr>
                    </w:pPr>
                    <w:r>
                      <w:rPr>
                        <w:rFonts w:hint="eastAsia"/>
                        <w:b/>
                      </w:rPr>
                      <w:t>10m</w:t>
                    </w:r>
                  </w:p>
                </w:txbxContent>
              </v:textbox>
            </v:rect>
            <v:rect id="矩形 5999" o:spid="_x0000_s2823" style="position:absolute;left:3496;top:12642;width:840;height:468" filled="f" stroked="f" strokecolor="#739cc3" strokeweight="1.25pt">
              <v:textbox style="mso-next-textbox:#矩形 5999">
                <w:txbxContent>
                  <w:p w:rsidR="008A486A" w:rsidRDefault="008A486A" w:rsidP="008F0343">
                    <w:pPr>
                      <w:rPr>
                        <w:b/>
                      </w:rPr>
                    </w:pPr>
                    <w:r>
                      <w:rPr>
                        <w:rFonts w:hint="eastAsia"/>
                        <w:b/>
                      </w:rPr>
                      <w:t>30m</w:t>
                    </w:r>
                  </w:p>
                </w:txbxContent>
              </v:textbox>
            </v:rect>
            <v:rect id="矩形 6000" o:spid="_x0000_s2824" style="position:absolute;left:4126;top:11889;width:630;height:468" filled="f" stroked="f" strokecolor="#739cc3" strokeweight="1.25pt">
              <v:textbox style="mso-next-textbox:#矩形 6000">
                <w:txbxContent>
                  <w:p w:rsidR="008A486A" w:rsidRDefault="008A486A" w:rsidP="008F0343">
                    <w:pPr>
                      <w:rPr>
                        <w:b/>
                      </w:rPr>
                    </w:pPr>
                    <w:r>
                      <w:rPr>
                        <w:rFonts w:hint="eastAsia"/>
                        <w:b/>
                      </w:rPr>
                      <w:t>6m</w:t>
                    </w:r>
                  </w:p>
                </w:txbxContent>
              </v:textbox>
            </v:rect>
            <v:rect id="矩形 6001" o:spid="_x0000_s2825" style="position:absolute;left:4546;top:10653;width:735;height:468" filled="f" stroked="f" strokecolor="#739cc3" strokeweight="1.25pt">
              <v:textbox style="mso-next-textbox:#矩形 6001">
                <w:txbxContent>
                  <w:p w:rsidR="008A486A" w:rsidRDefault="008A486A" w:rsidP="008F0343">
                    <w:pPr>
                      <w:rPr>
                        <w:b/>
                      </w:rPr>
                    </w:pPr>
                    <w:r>
                      <w:rPr>
                        <w:rFonts w:hint="eastAsia"/>
                        <w:b/>
                      </w:rPr>
                      <w:t>43m</w:t>
                    </w:r>
                  </w:p>
                </w:txbxContent>
              </v:textbox>
            </v:rect>
            <v:rect id="矩形 6002" o:spid="_x0000_s2826" style="position:absolute;left:6331;top:11418;width:840;height:468" filled="f" stroked="f" strokecolor="#739cc3" strokeweight="1.25pt">
              <v:textbox style="mso-next-textbox:#矩形 6002">
                <w:txbxContent>
                  <w:p w:rsidR="008A486A" w:rsidRDefault="008A486A" w:rsidP="008F0343">
                    <w:pPr>
                      <w:rPr>
                        <w:b/>
                      </w:rPr>
                    </w:pPr>
                    <w:r>
                      <w:rPr>
                        <w:rFonts w:hint="eastAsia"/>
                        <w:b/>
                      </w:rPr>
                      <w:t>60m</w:t>
                    </w:r>
                  </w:p>
                </w:txbxContent>
              </v:textbox>
            </v:rect>
            <v:rect id="矩形 6003" o:spid="_x0000_s2827" style="position:absolute;left:7171;top:11826;width:840;height:468" filled="f" stroked="f" strokecolor="#739cc3" strokeweight="1.25pt">
              <v:textbox style="mso-next-textbox:#矩形 6003">
                <w:txbxContent>
                  <w:p w:rsidR="008A486A" w:rsidRDefault="008A486A" w:rsidP="008F0343">
                    <w:pPr>
                      <w:rPr>
                        <w:b/>
                      </w:rPr>
                    </w:pPr>
                    <w:r>
                      <w:rPr>
                        <w:rFonts w:hint="eastAsia"/>
                        <w:b/>
                      </w:rPr>
                      <w:t>100m</w:t>
                    </w:r>
                  </w:p>
                </w:txbxContent>
              </v:textbox>
            </v:rect>
            <v:oval id="椭圆 6006" o:spid="_x0000_s2828" style="position:absolute;left:4411;top:12366;width:210;height:158" strokeweight="1.25pt"/>
            <v:rect id="矩形 6007" o:spid="_x0000_s2829" style="position:absolute;left:4132;top:12554;width:275;height:141;rotation:-4127622fd" fillcolor="black">
              <v:fill r:id="rId8" o:title="" type="pattern"/>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自选图形 6008" o:spid="_x0000_s2830" type="#_x0000_t62" style="position:absolute;left:1996;top:7638;width:1352;height:885" adj="35947,121814" filled="f">
              <v:stroke dashstyle="1 1"/>
              <v:textbox style="mso-next-textbox:#自选图形 6008">
                <w:txbxContent>
                  <w:p w:rsidR="008A486A" w:rsidRDefault="008A486A" w:rsidP="008F0343">
                    <w:pPr>
                      <w:jc w:val="center"/>
                      <w:rPr>
                        <w:szCs w:val="21"/>
                      </w:rPr>
                    </w:pPr>
                    <w:r>
                      <w:rPr>
                        <w:rFonts w:hint="eastAsia"/>
                        <w:szCs w:val="21"/>
                      </w:rPr>
                      <w:t>零星废水收集装置</w:t>
                    </w:r>
                  </w:p>
                </w:txbxContent>
              </v:textbox>
            </v:shape>
            <v:shape id="自选图形 1465" o:spid="_x0000_s2831" type="#_x0000_t62" style="position:absolute;left:3886;top:6546;width:2520;height:936" adj="5383,135877" filled="f" strokeweight="1pt">
              <v:fill o:detectmouseclick="t"/>
              <v:stroke dashstyle="1 1"/>
              <v:textbox style="mso-next-textbox:#自选图形 1465">
                <w:txbxContent>
                  <w:p w:rsidR="008A486A" w:rsidRDefault="008A486A" w:rsidP="008F0343">
                    <w:pPr>
                      <w:pStyle w:val="32"/>
                      <w:rPr>
                        <w:rFonts w:ascii="Times New Roman" w:hAnsi="Times New Roman"/>
                        <w:bCs/>
                        <w:sz w:val="21"/>
                        <w:szCs w:val="21"/>
                      </w:rPr>
                    </w:pPr>
                    <w:r>
                      <w:rPr>
                        <w:rFonts w:ascii="Times New Roman" w:hAnsi="Times New Roman" w:hint="eastAsia"/>
                        <w:sz w:val="21"/>
                        <w:szCs w:val="21"/>
                      </w:rPr>
                      <w:t>丝印、烘干、覆膜包装</w:t>
                    </w:r>
                    <w:r>
                      <w:rPr>
                        <w:rFonts w:ascii="Times New Roman" w:hAnsi="Times New Roman"/>
                        <w:sz w:val="21"/>
                        <w:szCs w:val="21"/>
                      </w:rPr>
                      <w:t>工序废气排放口</w:t>
                    </w:r>
                    <w:r>
                      <w:rPr>
                        <w:rFonts w:ascii="Times New Roman" w:hAnsi="Times New Roman" w:hint="eastAsia"/>
                        <w:sz w:val="21"/>
                        <w:szCs w:val="21"/>
                      </w:rPr>
                      <w:t>1</w:t>
                    </w:r>
                    <w:r>
                      <w:rPr>
                        <w:rFonts w:ascii="Times New Roman" w:hAnsi="Times New Roman"/>
                        <w:sz w:val="21"/>
                        <w:szCs w:val="21"/>
                      </w:rPr>
                      <w:t>#</w:t>
                    </w:r>
                  </w:p>
                </w:txbxContent>
              </v:textbox>
            </v:shape>
            <v:shape id="图片 6012" o:spid="_x0000_s2832" type="#_x0000_t75" style="position:absolute;left:8716;top:6285;width:1935;height:1770">
              <v:imagedata r:id="rId9" o:title="0{FY[Z`39QVQQ4`7WA}_ZH7"/>
            </v:shape>
            <v:rect id="矩形 6032" o:spid="_x0000_s2833" style="position:absolute;left:5551;top:12630;width:630;height:468" filled="f" stroked="f" strokecolor="#739cc3" strokeweight="1.25pt">
              <v:textbox style="mso-next-textbox:#矩形 6032">
                <w:txbxContent>
                  <w:p w:rsidR="008A486A" w:rsidRDefault="008A486A" w:rsidP="008F0343">
                    <w:pPr>
                      <w:rPr>
                        <w:b/>
                      </w:rPr>
                    </w:pPr>
                    <w:r>
                      <w:rPr>
                        <w:rFonts w:hint="eastAsia"/>
                        <w:b/>
                      </w:rPr>
                      <w:t>1#</w:t>
                    </w:r>
                  </w:p>
                </w:txbxContent>
              </v:textbox>
            </v:rect>
            <v:rect id="矩形 6033" o:spid="_x0000_s2834" style="position:absolute;left:5356;top:12102;width:630;height:468" filled="f" stroked="f" strokecolor="#739cc3" strokeweight="1.25pt">
              <v:textbox style="mso-next-textbox:#矩形 6033">
                <w:txbxContent>
                  <w:p w:rsidR="008A486A" w:rsidRDefault="008A486A" w:rsidP="008F0343">
                    <w:pPr>
                      <w:rPr>
                        <w:b/>
                      </w:rPr>
                    </w:pPr>
                    <w:r>
                      <w:rPr>
                        <w:rFonts w:hint="eastAsia"/>
                        <w:b/>
                      </w:rPr>
                      <w:t>4#</w:t>
                    </w:r>
                  </w:p>
                </w:txbxContent>
              </v:textbox>
            </v:rect>
            <v:rect id="矩形 6034" o:spid="_x0000_s2835" style="position:absolute;left:4321;top:13119;width:630;height:468" filled="f" stroked="f" strokecolor="#739cc3" strokeweight="1.25pt">
              <v:textbox style="mso-next-textbox:#矩形 6034">
                <w:txbxContent>
                  <w:p w:rsidR="008A486A" w:rsidRDefault="008A486A" w:rsidP="008F0343">
                    <w:pPr>
                      <w:rPr>
                        <w:b/>
                      </w:rPr>
                    </w:pPr>
                    <w:r>
                      <w:rPr>
                        <w:rFonts w:hint="eastAsia"/>
                        <w:b/>
                      </w:rPr>
                      <w:t>2#</w:t>
                    </w:r>
                  </w:p>
                </w:txbxContent>
              </v:textbox>
            </v:rect>
            <v:rect id="矩形 6035" o:spid="_x0000_s2836" style="position:absolute;left:3901;top:12231;width:630;height:468" filled="f" stroked="f" strokecolor="#739cc3" strokeweight="1.25pt">
              <v:textbox style="mso-next-textbox:#矩形 6035">
                <w:txbxContent>
                  <w:p w:rsidR="008A486A" w:rsidRDefault="008A486A" w:rsidP="008F0343">
                    <w:pPr>
                      <w:rPr>
                        <w:b/>
                      </w:rPr>
                    </w:pPr>
                    <w:r>
                      <w:rPr>
                        <w:rFonts w:hint="eastAsia"/>
                        <w:b/>
                      </w:rPr>
                      <w:t>3#</w:t>
                    </w:r>
                  </w:p>
                </w:txbxContent>
              </v:textbox>
            </v:rect>
            <v:rect id="_x0000_s2837" style="position:absolute;left:8506;top:11538;width:735;height:468" filled="f" stroked="f" strokecolor="#000001" strokeweight="1.25pt">
              <v:fill o:detectmouseclick="t"/>
              <v:textbox style="mso-next-textbox:#_x0000_s2837">
                <w:txbxContent>
                  <w:p w:rsidR="008A486A" w:rsidRPr="00977C04" w:rsidRDefault="008A486A" w:rsidP="008F0343">
                    <w:pPr>
                      <w:rPr>
                        <w:b/>
                      </w:rPr>
                    </w:pPr>
                    <w:r w:rsidRPr="00977C04">
                      <w:rPr>
                        <w:rFonts w:hint="eastAsia"/>
                        <w:b/>
                      </w:rPr>
                      <w:t>5#</w:t>
                    </w:r>
                  </w:p>
                </w:txbxContent>
              </v:textbox>
            </v:rect>
            <v:rect id="_x0000_s2838" style="position:absolute;left:5761;top:13158;width:630;height:468" filled="f" stroked="f" strokecolor="#000001" strokeweight="1.25pt">
              <v:fill o:detectmouseclick="t"/>
              <v:textbox style="mso-next-textbox:#_x0000_s2838">
                <w:txbxContent>
                  <w:p w:rsidR="008A486A" w:rsidRPr="00FA42BF" w:rsidRDefault="008A486A" w:rsidP="008F0343">
                    <w:pPr>
                      <w:rPr>
                        <w:b/>
                      </w:rPr>
                    </w:pPr>
                    <w:r w:rsidRPr="00FA42BF">
                      <w:rPr>
                        <w:rFonts w:hint="eastAsia"/>
                        <w:b/>
                      </w:rPr>
                      <w:t>6#</w:t>
                    </w:r>
                  </w:p>
                </w:txbxContent>
              </v:textbox>
            </v:rect>
            <v:rect id="_x0000_s2839" style="position:absolute;left:4255;top:13566;width:525;height:468" filled="f" stroked="f" strokecolor="#000001" strokeweight="1.25pt">
              <v:fill o:detectmouseclick="t"/>
              <v:textbox style="mso-next-textbox:#_x0000_s2839">
                <w:txbxContent>
                  <w:p w:rsidR="008A486A" w:rsidRPr="00FA42BF" w:rsidRDefault="008A486A" w:rsidP="008F0343">
                    <w:pPr>
                      <w:rPr>
                        <w:b/>
                      </w:rPr>
                    </w:pPr>
                    <w:r w:rsidRPr="00FA42BF">
                      <w:rPr>
                        <w:rFonts w:hint="eastAsia"/>
                        <w:b/>
                      </w:rPr>
                      <w:t>7#</w:t>
                    </w:r>
                  </w:p>
                </w:txbxContent>
              </v:textbox>
            </v:rect>
            <v:rect id="矩形 624" o:spid="_x0000_s2840" style="position:absolute;left:6997;top:13867;width:3819;height:2376" filled="f" fillcolor="#9cbee0" stroked="f" strokecolor="#739cc3" strokeweight="1.25pt">
              <v:fill color2="#bbd5f0"/>
              <v:textbox style="mso-next-textbox:#矩形 624">
                <w:txbxContent>
                  <w:p w:rsidR="008A486A" w:rsidRDefault="008A486A" w:rsidP="008F0343">
                    <w:pPr>
                      <w:ind w:left="413" w:hangingChars="196" w:hanging="413"/>
                    </w:pPr>
                    <w:r>
                      <w:rPr>
                        <w:rFonts w:hint="eastAsia"/>
                        <w:b/>
                      </w:rPr>
                      <w:t>注：</w:t>
                    </w:r>
                    <w:r>
                      <w:rPr>
                        <w:rFonts w:hint="eastAsia"/>
                      </w:rPr>
                      <w:t>1#为东面噪声监测点位；</w:t>
                    </w:r>
                  </w:p>
                  <w:p w:rsidR="008A486A" w:rsidRDefault="008A486A" w:rsidP="008F0343">
                    <w:pPr>
                      <w:ind w:leftChars="195" w:left="409"/>
                    </w:pPr>
                    <w:r>
                      <w:rPr>
                        <w:rFonts w:hint="eastAsia"/>
                      </w:rPr>
                      <w:t>2#为南面噪声监测点位；</w:t>
                    </w:r>
                  </w:p>
                  <w:p w:rsidR="008A486A" w:rsidRDefault="008A486A" w:rsidP="008F0343">
                    <w:pPr>
                      <w:ind w:leftChars="195" w:left="409"/>
                    </w:pPr>
                    <w:r>
                      <w:rPr>
                        <w:rFonts w:hint="eastAsia"/>
                      </w:rPr>
                      <w:t>3#为西面噪声监测点位；</w:t>
                    </w:r>
                  </w:p>
                  <w:p w:rsidR="008A486A" w:rsidRDefault="008A486A" w:rsidP="008F0343">
                    <w:pPr>
                      <w:ind w:leftChars="195" w:left="409"/>
                    </w:pPr>
                    <w:r>
                      <w:rPr>
                        <w:rFonts w:hint="eastAsia"/>
                      </w:rPr>
                      <w:t>4#为北面噪声监测点位；</w:t>
                    </w:r>
                  </w:p>
                  <w:p w:rsidR="008A486A" w:rsidRDefault="008A486A" w:rsidP="008F0343">
                    <w:pPr>
                      <w:ind w:leftChars="195" w:left="409"/>
                    </w:pPr>
                    <w:r>
                      <w:rPr>
                        <w:rFonts w:hint="eastAsia"/>
                      </w:rPr>
                      <w:t>5#为东北面商住楼噪声监测点位；</w:t>
                    </w:r>
                  </w:p>
                  <w:p w:rsidR="008A486A" w:rsidRDefault="008A486A" w:rsidP="008F0343">
                    <w:pPr>
                      <w:ind w:leftChars="195" w:left="409"/>
                    </w:pPr>
                    <w:r>
                      <w:rPr>
                        <w:rFonts w:hint="eastAsia"/>
                      </w:rPr>
                      <w:t>6#为</w:t>
                    </w:r>
                    <w:proofErr w:type="gramStart"/>
                    <w:r>
                      <w:rPr>
                        <w:rFonts w:hint="eastAsia"/>
                      </w:rPr>
                      <w:t>东面商</w:t>
                    </w:r>
                    <w:proofErr w:type="gramEnd"/>
                    <w:r>
                      <w:rPr>
                        <w:rFonts w:hint="eastAsia"/>
                      </w:rPr>
                      <w:t>住楼噪声监测点位；</w:t>
                    </w:r>
                  </w:p>
                  <w:p w:rsidR="008A486A" w:rsidRDefault="008A486A" w:rsidP="008F0343">
                    <w:pPr>
                      <w:ind w:leftChars="195" w:left="409"/>
                    </w:pPr>
                    <w:r>
                      <w:rPr>
                        <w:rFonts w:hint="eastAsia"/>
                      </w:rPr>
                      <w:t>7#为南面居民楼噪声监测点位；</w:t>
                    </w:r>
                  </w:p>
                </w:txbxContent>
              </v:textbox>
            </v:rect>
            <w10:wrap type="none"/>
            <w10:anchorlock/>
          </v:group>
        </w:pict>
      </w:r>
    </w:p>
    <w:p w:rsidR="003E26C5" w:rsidRPr="001F49BA" w:rsidRDefault="003E26C5" w:rsidP="008F0343">
      <w:pPr>
        <w:tabs>
          <w:tab w:val="left" w:pos="630"/>
        </w:tabs>
        <w:spacing w:line="360" w:lineRule="auto"/>
        <w:ind w:firstLineChars="150" w:firstLine="422"/>
        <w:rPr>
          <w:rFonts w:hAnsi="宋体"/>
          <w:b/>
          <w:bCs/>
          <w:sz w:val="28"/>
          <w:szCs w:val="28"/>
        </w:rPr>
      </w:pPr>
    </w:p>
    <w:p w:rsidR="00D1337D" w:rsidRPr="00D1337D" w:rsidRDefault="00D1337D" w:rsidP="00D1337D">
      <w:pPr>
        <w:adjustRightInd w:val="0"/>
        <w:snapToGrid w:val="0"/>
        <w:spacing w:line="360" w:lineRule="auto"/>
        <w:rPr>
          <w:rFonts w:ascii="Times New Roman" w:hAnsi="Times New Roman"/>
          <w:kern w:val="24"/>
          <w:sz w:val="24"/>
        </w:rPr>
      </w:pPr>
    </w:p>
    <w:p w:rsidR="00EA3585" w:rsidRPr="001F49BA" w:rsidRDefault="00EA3585" w:rsidP="00EA3585">
      <w:pPr>
        <w:rPr>
          <w:rFonts w:ascii="黑体" w:eastAsia="黑体" w:hAnsi="黑体"/>
          <w:sz w:val="28"/>
          <w:szCs w:val="28"/>
        </w:rPr>
      </w:pPr>
      <w:r w:rsidRPr="001F49BA">
        <w:rPr>
          <w:rFonts w:ascii="黑体" w:eastAsia="黑体" w:hAnsi="黑体" w:hint="eastAsia"/>
          <w:b/>
          <w:sz w:val="28"/>
          <w:szCs w:val="28"/>
        </w:rPr>
        <w:lastRenderedPageBreak/>
        <w:t>审批情况</w:t>
      </w:r>
      <w:r w:rsidRPr="001F49BA">
        <w:rPr>
          <w:rFonts w:ascii="黑体" w:eastAsia="黑体" w:hAnsi="黑体" w:hint="eastAsia"/>
          <w:sz w:val="28"/>
          <w:szCs w:val="28"/>
        </w:rPr>
        <w:t>：</w:t>
      </w:r>
    </w:p>
    <w:p w:rsidR="00480BA9" w:rsidRPr="001F49BA" w:rsidRDefault="009B1FC5" w:rsidP="008C606F">
      <w:pPr>
        <w:ind w:firstLineChars="200" w:firstLine="560"/>
        <w:rPr>
          <w:rFonts w:ascii="宋体" w:hAnsi="宋体" w:cs="宋体"/>
          <w:color w:val="222222"/>
          <w:kern w:val="0"/>
          <w:sz w:val="28"/>
          <w:szCs w:val="28"/>
        </w:rPr>
      </w:pPr>
      <w:r w:rsidRPr="001F49BA">
        <w:rPr>
          <w:rFonts w:ascii="宋体" w:hAnsi="宋体" w:cs="宋体" w:hint="eastAsia"/>
          <w:color w:val="222222"/>
          <w:kern w:val="0"/>
          <w:sz w:val="28"/>
          <w:szCs w:val="28"/>
        </w:rPr>
        <w:t>201</w:t>
      </w:r>
      <w:r w:rsidR="008F0343">
        <w:rPr>
          <w:rFonts w:ascii="宋体" w:hAnsi="宋体" w:cs="宋体" w:hint="eastAsia"/>
          <w:color w:val="222222"/>
          <w:kern w:val="0"/>
          <w:sz w:val="28"/>
          <w:szCs w:val="28"/>
        </w:rPr>
        <w:t>7</w:t>
      </w:r>
      <w:r w:rsidRPr="001F49BA">
        <w:rPr>
          <w:rFonts w:ascii="宋体" w:hAnsi="宋体" w:cs="宋体" w:hint="eastAsia"/>
          <w:color w:val="222222"/>
          <w:kern w:val="0"/>
          <w:sz w:val="28"/>
          <w:szCs w:val="28"/>
        </w:rPr>
        <w:t>年</w:t>
      </w:r>
      <w:r w:rsidR="001E0E11">
        <w:rPr>
          <w:rFonts w:ascii="宋体" w:hAnsi="宋体" w:cs="宋体" w:hint="eastAsia"/>
          <w:color w:val="222222"/>
          <w:kern w:val="0"/>
          <w:sz w:val="28"/>
          <w:szCs w:val="28"/>
        </w:rPr>
        <w:t>1</w:t>
      </w:r>
      <w:r w:rsidR="008F0343">
        <w:rPr>
          <w:rFonts w:ascii="宋体" w:hAnsi="宋体" w:cs="宋体" w:hint="eastAsia"/>
          <w:color w:val="222222"/>
          <w:kern w:val="0"/>
          <w:sz w:val="28"/>
          <w:szCs w:val="28"/>
        </w:rPr>
        <w:t>2</w:t>
      </w:r>
      <w:r w:rsidRPr="001F49BA">
        <w:rPr>
          <w:rFonts w:ascii="宋体" w:hAnsi="宋体" w:cs="宋体" w:hint="eastAsia"/>
          <w:color w:val="222222"/>
          <w:kern w:val="0"/>
          <w:sz w:val="28"/>
          <w:szCs w:val="28"/>
        </w:rPr>
        <w:t>月</w:t>
      </w:r>
      <w:r w:rsidR="007124C5" w:rsidRPr="001F49BA">
        <w:rPr>
          <w:rFonts w:ascii="宋体" w:hAnsi="宋体" w:cs="宋体" w:hint="eastAsia"/>
          <w:color w:val="222222"/>
          <w:kern w:val="0"/>
          <w:sz w:val="28"/>
          <w:szCs w:val="28"/>
        </w:rPr>
        <w:t>建设单位委托深圳鹏达信能源环保科技有限公司</w:t>
      </w:r>
      <w:r w:rsidRPr="001F49BA">
        <w:rPr>
          <w:rFonts w:ascii="宋体" w:hAnsi="宋体" w:cs="宋体" w:hint="eastAsia"/>
          <w:color w:val="222222"/>
          <w:kern w:val="0"/>
          <w:sz w:val="28"/>
          <w:szCs w:val="28"/>
        </w:rPr>
        <w:t>进行了环境影响评价工作，在此基础上编制完成了《</w:t>
      </w:r>
      <w:r w:rsidR="001E0E11">
        <w:rPr>
          <w:rFonts w:hint="eastAsia"/>
          <w:sz w:val="28"/>
          <w:szCs w:val="28"/>
        </w:rPr>
        <w:t>东莞市</w:t>
      </w:r>
      <w:r w:rsidR="008F0343">
        <w:rPr>
          <w:rFonts w:hint="eastAsia"/>
          <w:sz w:val="28"/>
          <w:szCs w:val="28"/>
        </w:rPr>
        <w:t>鑫奧光电</w:t>
      </w:r>
      <w:r w:rsidR="001E0E11">
        <w:rPr>
          <w:rFonts w:hint="eastAsia"/>
          <w:sz w:val="28"/>
          <w:szCs w:val="28"/>
        </w:rPr>
        <w:t>科技有限公司</w:t>
      </w:r>
      <w:r w:rsidRPr="001F49BA">
        <w:rPr>
          <w:rFonts w:ascii="宋体" w:hAnsi="宋体" w:cs="宋体" w:hint="eastAsia"/>
          <w:color w:val="222222"/>
          <w:kern w:val="0"/>
          <w:sz w:val="28"/>
          <w:szCs w:val="28"/>
        </w:rPr>
        <w:t>环境影响报告表》，</w:t>
      </w:r>
      <w:r w:rsidRPr="001F49BA">
        <w:rPr>
          <w:rFonts w:ascii="宋体" w:hAnsi="宋体" w:cs="宋体" w:hint="eastAsia"/>
          <w:color w:val="222222"/>
          <w:kern w:val="0"/>
          <w:sz w:val="28"/>
          <w:szCs w:val="28"/>
        </w:rPr>
        <w:t>201</w:t>
      </w:r>
      <w:r w:rsidR="008F0343">
        <w:rPr>
          <w:rFonts w:ascii="宋体" w:hAnsi="宋体" w:cs="宋体" w:hint="eastAsia"/>
          <w:color w:val="222222"/>
          <w:kern w:val="0"/>
          <w:sz w:val="28"/>
          <w:szCs w:val="28"/>
        </w:rPr>
        <w:t>7</w:t>
      </w:r>
      <w:r w:rsidRPr="001F49BA">
        <w:rPr>
          <w:rFonts w:ascii="宋体" w:hAnsi="宋体" w:cs="宋体" w:hint="eastAsia"/>
          <w:color w:val="222222"/>
          <w:kern w:val="0"/>
          <w:sz w:val="28"/>
          <w:szCs w:val="28"/>
        </w:rPr>
        <w:t>年</w:t>
      </w:r>
      <w:r w:rsidR="007124C5" w:rsidRPr="001F49BA">
        <w:rPr>
          <w:rFonts w:ascii="宋体" w:hAnsi="宋体" w:cs="宋体" w:hint="eastAsia"/>
          <w:color w:val="222222"/>
          <w:kern w:val="0"/>
          <w:sz w:val="28"/>
          <w:szCs w:val="28"/>
        </w:rPr>
        <w:t>1</w:t>
      </w:r>
      <w:r w:rsidR="008F0343">
        <w:rPr>
          <w:rFonts w:ascii="宋体" w:hAnsi="宋体" w:cs="宋体" w:hint="eastAsia"/>
          <w:color w:val="222222"/>
          <w:kern w:val="0"/>
          <w:sz w:val="28"/>
          <w:szCs w:val="28"/>
        </w:rPr>
        <w:t>2</w:t>
      </w:r>
      <w:r w:rsidRPr="001F49BA">
        <w:rPr>
          <w:rFonts w:ascii="宋体" w:hAnsi="宋体" w:cs="宋体" w:hint="eastAsia"/>
          <w:color w:val="222222"/>
          <w:kern w:val="0"/>
          <w:sz w:val="28"/>
          <w:szCs w:val="28"/>
        </w:rPr>
        <w:t>月</w:t>
      </w:r>
      <w:r w:rsidR="008F0343">
        <w:rPr>
          <w:rFonts w:ascii="宋体" w:hAnsi="宋体" w:cs="宋体" w:hint="eastAsia"/>
          <w:color w:val="222222"/>
          <w:kern w:val="0"/>
          <w:sz w:val="28"/>
          <w:szCs w:val="28"/>
        </w:rPr>
        <w:t>29</w:t>
      </w:r>
      <w:r w:rsidRPr="001F49BA">
        <w:rPr>
          <w:rFonts w:ascii="宋体" w:hAnsi="宋体" w:cs="宋体" w:hint="eastAsia"/>
          <w:color w:val="222222"/>
          <w:kern w:val="0"/>
          <w:sz w:val="28"/>
          <w:szCs w:val="28"/>
        </w:rPr>
        <w:t>日取得了关于</w:t>
      </w:r>
      <w:r w:rsidR="008F0343">
        <w:rPr>
          <w:rFonts w:hint="eastAsia"/>
          <w:sz w:val="28"/>
          <w:szCs w:val="28"/>
        </w:rPr>
        <w:t>东莞市鑫奧光电科技有限公司</w:t>
      </w:r>
      <w:r w:rsidRPr="001F49BA">
        <w:rPr>
          <w:rFonts w:ascii="宋体" w:hAnsi="宋体" w:cs="宋体" w:hint="eastAsia"/>
          <w:color w:val="222222"/>
          <w:kern w:val="0"/>
          <w:sz w:val="28"/>
          <w:szCs w:val="28"/>
        </w:rPr>
        <w:t>建设项目环境影响报告表的批复，文号为：东环建</w:t>
      </w:r>
      <w:r w:rsidRPr="001F49BA">
        <w:rPr>
          <w:rFonts w:ascii="宋体" w:hAnsi="宋体" w:cs="宋体" w:hint="eastAsia"/>
          <w:color w:val="222222"/>
          <w:kern w:val="0"/>
          <w:sz w:val="28"/>
          <w:szCs w:val="28"/>
        </w:rPr>
        <w:t>[201</w:t>
      </w:r>
      <w:r w:rsidR="001E0E11">
        <w:rPr>
          <w:rFonts w:ascii="宋体" w:hAnsi="宋体" w:cs="宋体" w:hint="eastAsia"/>
          <w:color w:val="222222"/>
          <w:kern w:val="0"/>
          <w:sz w:val="28"/>
          <w:szCs w:val="28"/>
        </w:rPr>
        <w:t>8</w:t>
      </w:r>
      <w:r w:rsidRPr="001F49BA">
        <w:rPr>
          <w:rFonts w:ascii="宋体" w:hAnsi="宋体" w:cs="宋体" w:hint="eastAsia"/>
          <w:color w:val="222222"/>
          <w:kern w:val="0"/>
          <w:sz w:val="28"/>
          <w:szCs w:val="28"/>
        </w:rPr>
        <w:t>]</w:t>
      </w:r>
      <w:r w:rsidR="007124C5" w:rsidRPr="001F49BA">
        <w:rPr>
          <w:rFonts w:ascii="宋体" w:hAnsi="宋体" w:cs="宋体" w:hint="eastAsia"/>
          <w:color w:val="222222"/>
          <w:kern w:val="0"/>
          <w:sz w:val="28"/>
          <w:szCs w:val="28"/>
        </w:rPr>
        <w:t xml:space="preserve"> </w:t>
      </w:r>
      <w:r w:rsidR="008F0343">
        <w:rPr>
          <w:rFonts w:ascii="宋体" w:hAnsi="宋体" w:cs="宋体" w:hint="eastAsia"/>
          <w:color w:val="222222"/>
          <w:kern w:val="0"/>
          <w:sz w:val="28"/>
          <w:szCs w:val="28"/>
        </w:rPr>
        <w:t>42</w:t>
      </w:r>
      <w:r w:rsidRPr="001F49BA">
        <w:rPr>
          <w:rFonts w:ascii="宋体" w:hAnsi="宋体" w:cs="宋体" w:hint="eastAsia"/>
          <w:color w:val="222222"/>
          <w:kern w:val="0"/>
          <w:sz w:val="28"/>
          <w:szCs w:val="28"/>
        </w:rPr>
        <w:t>号。项目属于新建项目。</w:t>
      </w:r>
    </w:p>
    <w:p w:rsidR="007124C5" w:rsidRPr="001F49BA" w:rsidRDefault="00480BA9" w:rsidP="00480BA9">
      <w:pPr>
        <w:rPr>
          <w:rFonts w:ascii="宋体" w:hAnsi="宋体" w:cs="宋体"/>
          <w:b/>
          <w:color w:val="222222"/>
          <w:kern w:val="0"/>
          <w:sz w:val="28"/>
          <w:szCs w:val="28"/>
        </w:rPr>
      </w:pPr>
      <w:r w:rsidRPr="001F49BA">
        <w:rPr>
          <w:rFonts w:ascii="宋体" w:hAnsi="宋体" w:cs="宋体" w:hint="eastAsia"/>
          <w:b/>
          <w:color w:val="222222"/>
          <w:kern w:val="0"/>
          <w:sz w:val="28"/>
          <w:szCs w:val="28"/>
        </w:rPr>
        <w:t>验收工程变动情况</w:t>
      </w:r>
    </w:p>
    <w:p w:rsidR="00797C0E" w:rsidRPr="001F49BA" w:rsidRDefault="00797C0E" w:rsidP="00480BA9">
      <w:pPr>
        <w:rPr>
          <w:rFonts w:ascii="宋体" w:hAnsi="宋体" w:cs="宋体"/>
          <w:color w:val="222222"/>
          <w:kern w:val="0"/>
          <w:sz w:val="28"/>
          <w:szCs w:val="28"/>
        </w:rPr>
      </w:pPr>
      <w:r w:rsidRPr="001F49BA">
        <w:rPr>
          <w:rFonts w:ascii="宋体" w:hAnsi="宋体" w:cs="宋体" w:hint="eastAsia"/>
          <w:b/>
          <w:color w:val="222222"/>
          <w:kern w:val="0"/>
          <w:sz w:val="28"/>
          <w:szCs w:val="28"/>
        </w:rPr>
        <w:t xml:space="preserve">   </w:t>
      </w:r>
      <w:r w:rsidRPr="001F49BA">
        <w:rPr>
          <w:rFonts w:ascii="宋体" w:hAnsi="宋体" w:cs="宋体" w:hint="eastAsia"/>
          <w:color w:val="222222"/>
          <w:kern w:val="0"/>
          <w:sz w:val="28"/>
          <w:szCs w:val="28"/>
        </w:rPr>
        <w:t>项目建成后的建设内容、规模、主要的原辅材料、主要的生产设备、工艺流程等都与环境影响评价阶段规划的内容完全一致。</w:t>
      </w:r>
    </w:p>
    <w:p w:rsidR="00EA3585" w:rsidRPr="001F49BA" w:rsidRDefault="00EA3585" w:rsidP="00EA3585">
      <w:pPr>
        <w:rPr>
          <w:rFonts w:ascii="宋体" w:hAnsi="宋体" w:cs="宋体"/>
          <w:b/>
          <w:color w:val="222222"/>
          <w:kern w:val="0"/>
          <w:sz w:val="28"/>
          <w:szCs w:val="28"/>
        </w:rPr>
      </w:pPr>
      <w:r w:rsidRPr="001F49BA">
        <w:rPr>
          <w:rFonts w:ascii="宋体" w:hAnsi="宋体" w:cs="宋体" w:hint="eastAsia"/>
          <w:b/>
          <w:color w:val="222222"/>
          <w:kern w:val="0"/>
          <w:sz w:val="28"/>
          <w:szCs w:val="28"/>
        </w:rPr>
        <w:t>根据</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建设项目环境影响报告表的批复</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要求</w:t>
      </w:r>
      <w:r w:rsidR="007012B9" w:rsidRPr="001F49BA">
        <w:rPr>
          <w:rFonts w:ascii="宋体" w:hAnsi="宋体" w:cs="宋体" w:hint="eastAsia"/>
          <w:b/>
          <w:color w:val="222222"/>
          <w:kern w:val="0"/>
          <w:sz w:val="28"/>
          <w:szCs w:val="28"/>
        </w:rPr>
        <w:t>,</w:t>
      </w:r>
      <w:r w:rsidR="007012B9" w:rsidRPr="001F49BA">
        <w:rPr>
          <w:rFonts w:ascii="宋体" w:hAnsi="宋体" w:cs="宋体" w:hint="eastAsia"/>
          <w:b/>
          <w:color w:val="222222"/>
          <w:kern w:val="0"/>
          <w:sz w:val="28"/>
          <w:szCs w:val="28"/>
        </w:rPr>
        <w:t>环境保护防治措施如下：</w:t>
      </w:r>
    </w:p>
    <w:tbl>
      <w:tblPr>
        <w:tblW w:w="11019" w:type="dxa"/>
        <w:jc w:val="center"/>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Look w:val="0000"/>
      </w:tblPr>
      <w:tblGrid>
        <w:gridCol w:w="468"/>
        <w:gridCol w:w="735"/>
        <w:gridCol w:w="1995"/>
        <w:gridCol w:w="3365"/>
        <w:gridCol w:w="2676"/>
        <w:gridCol w:w="1780"/>
      </w:tblGrid>
      <w:tr w:rsidR="0094237C" w:rsidRPr="0094237C" w:rsidTr="0094237C">
        <w:trPr>
          <w:trHeight w:val="540"/>
          <w:jc w:val="center"/>
        </w:trPr>
        <w:tc>
          <w:tcPr>
            <w:tcW w:w="468" w:type="dxa"/>
            <w:vAlign w:val="center"/>
          </w:tcPr>
          <w:p w:rsidR="0094237C" w:rsidRPr="0094237C" w:rsidRDefault="0094237C" w:rsidP="008A486A">
            <w:pPr>
              <w:jc w:val="center"/>
              <w:rPr>
                <w:b/>
                <w:bCs/>
                <w:szCs w:val="21"/>
              </w:rPr>
            </w:pPr>
            <w:r w:rsidRPr="0094237C">
              <w:rPr>
                <w:rFonts w:hAnsi="宋体"/>
                <w:b/>
                <w:bCs/>
                <w:szCs w:val="21"/>
              </w:rPr>
              <w:t>项目</w:t>
            </w:r>
          </w:p>
        </w:tc>
        <w:tc>
          <w:tcPr>
            <w:tcW w:w="2730" w:type="dxa"/>
            <w:gridSpan w:val="2"/>
            <w:vAlign w:val="center"/>
          </w:tcPr>
          <w:p w:rsidR="0094237C" w:rsidRPr="0094237C" w:rsidRDefault="0094237C" w:rsidP="008A486A">
            <w:pPr>
              <w:jc w:val="center"/>
              <w:rPr>
                <w:b/>
                <w:bCs/>
                <w:szCs w:val="21"/>
              </w:rPr>
            </w:pPr>
            <w:r w:rsidRPr="0094237C">
              <w:rPr>
                <w:rFonts w:hAnsi="宋体"/>
                <w:b/>
                <w:bCs/>
                <w:szCs w:val="21"/>
              </w:rPr>
              <w:t>内容</w:t>
            </w:r>
          </w:p>
        </w:tc>
        <w:tc>
          <w:tcPr>
            <w:tcW w:w="3365" w:type="dxa"/>
            <w:vAlign w:val="center"/>
          </w:tcPr>
          <w:p w:rsidR="0094237C" w:rsidRPr="0094237C" w:rsidRDefault="0094237C" w:rsidP="008A486A">
            <w:pPr>
              <w:jc w:val="center"/>
              <w:rPr>
                <w:b/>
                <w:bCs/>
                <w:szCs w:val="21"/>
              </w:rPr>
            </w:pPr>
            <w:r w:rsidRPr="0094237C">
              <w:rPr>
                <w:rFonts w:hAnsi="宋体"/>
                <w:b/>
                <w:bCs/>
                <w:szCs w:val="21"/>
              </w:rPr>
              <w:t>防治措施</w:t>
            </w:r>
          </w:p>
        </w:tc>
        <w:tc>
          <w:tcPr>
            <w:tcW w:w="2676" w:type="dxa"/>
            <w:vAlign w:val="center"/>
          </w:tcPr>
          <w:p w:rsidR="0094237C" w:rsidRPr="0094237C" w:rsidRDefault="0094237C" w:rsidP="008A486A">
            <w:pPr>
              <w:pStyle w:val="22"/>
              <w:adjustRightInd/>
              <w:spacing w:before="0"/>
              <w:textAlignment w:val="auto"/>
              <w:rPr>
                <w:rFonts w:ascii="Times New Roman" w:hAnsi="Times New Roman" w:cs="Times New Roman"/>
                <w:b/>
                <w:bCs/>
                <w:kern w:val="2"/>
                <w:sz w:val="21"/>
                <w:szCs w:val="21"/>
              </w:rPr>
            </w:pPr>
            <w:r w:rsidRPr="0094237C">
              <w:rPr>
                <w:rFonts w:ascii="Times New Roman" w:cs="Times New Roman"/>
                <w:b/>
                <w:bCs/>
                <w:kern w:val="2"/>
                <w:sz w:val="21"/>
                <w:szCs w:val="21"/>
              </w:rPr>
              <w:t>验收要求</w:t>
            </w:r>
          </w:p>
        </w:tc>
        <w:tc>
          <w:tcPr>
            <w:tcW w:w="1780" w:type="dxa"/>
          </w:tcPr>
          <w:p w:rsidR="0094237C" w:rsidRPr="0094237C" w:rsidRDefault="0094237C" w:rsidP="0094237C">
            <w:pPr>
              <w:pStyle w:val="22"/>
              <w:adjustRightInd/>
              <w:spacing w:before="0"/>
              <w:textAlignment w:val="auto"/>
              <w:rPr>
                <w:rFonts w:ascii="Times New Roman" w:cs="Times New Roman"/>
                <w:b/>
                <w:bCs/>
                <w:kern w:val="2"/>
                <w:sz w:val="21"/>
                <w:szCs w:val="21"/>
              </w:rPr>
            </w:pPr>
            <w:r w:rsidRPr="0094237C">
              <w:rPr>
                <w:rFonts w:ascii="Times New Roman" w:cs="Times New Roman" w:hint="eastAsia"/>
                <w:b/>
                <w:bCs/>
                <w:kern w:val="2"/>
                <w:sz w:val="21"/>
                <w:szCs w:val="21"/>
              </w:rPr>
              <w:t>落实情况</w:t>
            </w:r>
          </w:p>
        </w:tc>
      </w:tr>
      <w:tr w:rsidR="0094237C" w:rsidRPr="0094237C" w:rsidTr="0094237C">
        <w:trPr>
          <w:trHeight w:val="1905"/>
          <w:jc w:val="center"/>
        </w:trPr>
        <w:tc>
          <w:tcPr>
            <w:tcW w:w="468" w:type="dxa"/>
            <w:vAlign w:val="center"/>
          </w:tcPr>
          <w:p w:rsidR="0094237C" w:rsidRPr="0094237C" w:rsidRDefault="0094237C" w:rsidP="008A486A">
            <w:pPr>
              <w:jc w:val="center"/>
              <w:rPr>
                <w:bCs/>
                <w:szCs w:val="21"/>
              </w:rPr>
            </w:pPr>
            <w:r w:rsidRPr="0094237C">
              <w:rPr>
                <w:rFonts w:hAnsi="宋体"/>
                <w:bCs/>
                <w:szCs w:val="21"/>
              </w:rPr>
              <w:t>废气</w:t>
            </w:r>
          </w:p>
        </w:tc>
        <w:tc>
          <w:tcPr>
            <w:tcW w:w="2730" w:type="dxa"/>
            <w:gridSpan w:val="2"/>
            <w:vAlign w:val="center"/>
          </w:tcPr>
          <w:p w:rsidR="0094237C" w:rsidRPr="0094237C" w:rsidRDefault="0094237C" w:rsidP="008A486A">
            <w:pPr>
              <w:jc w:val="center"/>
              <w:rPr>
                <w:szCs w:val="21"/>
              </w:rPr>
            </w:pPr>
            <w:r w:rsidRPr="0094237C">
              <w:rPr>
                <w:rFonts w:hAnsi="宋体"/>
                <w:bCs/>
                <w:szCs w:val="21"/>
              </w:rPr>
              <w:t>丝印、烘烤、覆膜包装工序</w:t>
            </w:r>
          </w:p>
        </w:tc>
        <w:tc>
          <w:tcPr>
            <w:tcW w:w="3365" w:type="dxa"/>
            <w:vAlign w:val="center"/>
          </w:tcPr>
          <w:p w:rsidR="0094237C" w:rsidRPr="0094237C" w:rsidRDefault="0094237C" w:rsidP="008A486A">
            <w:pPr>
              <w:snapToGrid w:val="0"/>
              <w:jc w:val="center"/>
              <w:rPr>
                <w:szCs w:val="21"/>
              </w:rPr>
            </w:pPr>
            <w:proofErr w:type="gramStart"/>
            <w:r w:rsidRPr="0094237C">
              <w:rPr>
                <w:rFonts w:hAnsi="宋体"/>
                <w:szCs w:val="21"/>
              </w:rPr>
              <w:t>项目将丝印</w:t>
            </w:r>
            <w:proofErr w:type="gramEnd"/>
            <w:r w:rsidRPr="0094237C">
              <w:rPr>
                <w:rFonts w:hAnsi="宋体"/>
                <w:szCs w:val="21"/>
              </w:rPr>
              <w:t>、烘烤、覆膜包装工序设置在密闭车间内，</w:t>
            </w:r>
            <w:proofErr w:type="gramStart"/>
            <w:r w:rsidRPr="0094237C">
              <w:rPr>
                <w:rFonts w:hAnsi="宋体" w:hint="eastAsia"/>
                <w:szCs w:val="21"/>
              </w:rPr>
              <w:t>将</w:t>
            </w:r>
            <w:r w:rsidRPr="0094237C">
              <w:rPr>
                <w:rFonts w:hAnsi="宋体"/>
                <w:szCs w:val="21"/>
              </w:rPr>
              <w:t>丝印</w:t>
            </w:r>
            <w:proofErr w:type="gramEnd"/>
            <w:r w:rsidRPr="0094237C">
              <w:rPr>
                <w:rFonts w:hAnsi="宋体"/>
                <w:szCs w:val="21"/>
              </w:rPr>
              <w:t>、烘烤、覆膜包装工序产生的有机废气收集后，通过管道引至楼顶经</w:t>
            </w:r>
            <w:r w:rsidRPr="0094237C">
              <w:rPr>
                <w:szCs w:val="21"/>
              </w:rPr>
              <w:t>UV</w:t>
            </w:r>
            <w:r w:rsidRPr="0094237C">
              <w:rPr>
                <w:rFonts w:hAnsi="宋体"/>
                <w:szCs w:val="21"/>
              </w:rPr>
              <w:t>光</w:t>
            </w:r>
            <w:r w:rsidRPr="0094237C">
              <w:rPr>
                <w:rFonts w:hAnsi="宋体" w:hint="eastAsia"/>
                <w:szCs w:val="21"/>
              </w:rPr>
              <w:t>解</w:t>
            </w:r>
            <w:r w:rsidRPr="0094237C">
              <w:rPr>
                <w:rFonts w:hAnsi="宋体"/>
                <w:szCs w:val="21"/>
              </w:rPr>
              <w:t>催化</w:t>
            </w:r>
            <w:r w:rsidRPr="0094237C">
              <w:rPr>
                <w:szCs w:val="21"/>
              </w:rPr>
              <w:t>+</w:t>
            </w:r>
            <w:r w:rsidRPr="0094237C">
              <w:rPr>
                <w:rFonts w:hAnsi="宋体"/>
                <w:szCs w:val="21"/>
              </w:rPr>
              <w:t>活性炭吸附装置处理，处理后由排气筒引至高空排放</w:t>
            </w:r>
            <w:r w:rsidRPr="0094237C">
              <w:rPr>
                <w:rFonts w:hAnsi="宋体" w:hint="eastAsia"/>
                <w:szCs w:val="21"/>
              </w:rPr>
              <w:t>（排气筒高度不低于15m</w:t>
            </w:r>
            <w:r w:rsidRPr="0094237C">
              <w:rPr>
                <w:rFonts w:hAnsi="宋体"/>
                <w:szCs w:val="21"/>
              </w:rPr>
              <w:t>）</w:t>
            </w:r>
          </w:p>
        </w:tc>
        <w:tc>
          <w:tcPr>
            <w:tcW w:w="2676" w:type="dxa"/>
            <w:vAlign w:val="center"/>
          </w:tcPr>
          <w:p w:rsidR="0094237C" w:rsidRPr="0094237C" w:rsidRDefault="0094237C" w:rsidP="008A486A">
            <w:pPr>
              <w:jc w:val="center"/>
              <w:rPr>
                <w:szCs w:val="21"/>
              </w:rPr>
            </w:pPr>
            <w:r w:rsidRPr="0094237C">
              <w:rPr>
                <w:rFonts w:hint="eastAsia"/>
                <w:szCs w:val="21"/>
              </w:rPr>
              <w:t>达到</w:t>
            </w:r>
            <w:r w:rsidRPr="0094237C">
              <w:rPr>
                <w:szCs w:val="21"/>
              </w:rPr>
              <w:t>广东省《印刷行业挥发性有机化合物排放标准》（DB44/ 815-2010）第</w:t>
            </w:r>
            <w:r w:rsidRPr="0094237C">
              <w:rPr>
                <w:rFonts w:ascii="宋体" w:hAnsi="宋体" w:cs="宋体" w:hint="eastAsia"/>
                <w:szCs w:val="21"/>
              </w:rPr>
              <w:t>Ⅱ</w:t>
            </w:r>
            <w:r w:rsidRPr="0094237C">
              <w:rPr>
                <w:szCs w:val="21"/>
              </w:rPr>
              <w:t>时段</w:t>
            </w:r>
            <w:r w:rsidRPr="0094237C">
              <w:rPr>
                <w:rFonts w:hint="eastAsia"/>
                <w:szCs w:val="21"/>
              </w:rPr>
              <w:t>限值要求</w:t>
            </w:r>
          </w:p>
        </w:tc>
        <w:tc>
          <w:tcPr>
            <w:tcW w:w="1780" w:type="dxa"/>
          </w:tcPr>
          <w:p w:rsidR="0094237C" w:rsidRPr="0094237C" w:rsidRDefault="0094237C" w:rsidP="008A486A">
            <w:pPr>
              <w:jc w:val="center"/>
              <w:rPr>
                <w:szCs w:val="21"/>
              </w:rPr>
            </w:pPr>
          </w:p>
          <w:p w:rsidR="0094237C" w:rsidRPr="0094237C" w:rsidRDefault="0094237C" w:rsidP="008A486A">
            <w:pPr>
              <w:jc w:val="center"/>
              <w:rPr>
                <w:szCs w:val="21"/>
              </w:rPr>
            </w:pPr>
            <w:r w:rsidRPr="0094237C">
              <w:rPr>
                <w:rFonts w:hint="eastAsia"/>
                <w:szCs w:val="21"/>
              </w:rPr>
              <w:t>已</w:t>
            </w:r>
          </w:p>
          <w:p w:rsidR="0094237C" w:rsidRPr="0094237C" w:rsidRDefault="0094237C" w:rsidP="008A486A">
            <w:pPr>
              <w:jc w:val="center"/>
              <w:rPr>
                <w:szCs w:val="21"/>
              </w:rPr>
            </w:pPr>
            <w:r w:rsidRPr="0094237C">
              <w:rPr>
                <w:rFonts w:hint="eastAsia"/>
                <w:szCs w:val="21"/>
              </w:rPr>
              <w:t>落</w:t>
            </w:r>
          </w:p>
          <w:p w:rsidR="0094237C" w:rsidRPr="0094237C" w:rsidRDefault="0094237C" w:rsidP="008A486A">
            <w:pPr>
              <w:jc w:val="center"/>
              <w:rPr>
                <w:szCs w:val="21"/>
              </w:rPr>
            </w:pPr>
            <w:r w:rsidRPr="0094237C">
              <w:rPr>
                <w:rFonts w:hint="eastAsia"/>
                <w:szCs w:val="21"/>
              </w:rPr>
              <w:t>实</w:t>
            </w:r>
          </w:p>
        </w:tc>
      </w:tr>
      <w:tr w:rsidR="0094237C" w:rsidRPr="0094237C" w:rsidTr="0094237C">
        <w:trPr>
          <w:trHeight w:val="467"/>
          <w:jc w:val="center"/>
        </w:trPr>
        <w:tc>
          <w:tcPr>
            <w:tcW w:w="468" w:type="dxa"/>
            <w:vMerge w:val="restart"/>
            <w:vAlign w:val="center"/>
          </w:tcPr>
          <w:p w:rsidR="0094237C" w:rsidRPr="0094237C" w:rsidRDefault="0094237C" w:rsidP="008A486A">
            <w:pPr>
              <w:jc w:val="center"/>
              <w:rPr>
                <w:bCs/>
                <w:szCs w:val="21"/>
              </w:rPr>
            </w:pPr>
            <w:r w:rsidRPr="0094237C">
              <w:rPr>
                <w:rFonts w:hAnsi="宋体"/>
                <w:bCs/>
                <w:szCs w:val="21"/>
              </w:rPr>
              <w:t>废水</w:t>
            </w:r>
          </w:p>
        </w:tc>
        <w:tc>
          <w:tcPr>
            <w:tcW w:w="2730" w:type="dxa"/>
            <w:gridSpan w:val="2"/>
            <w:vAlign w:val="center"/>
          </w:tcPr>
          <w:p w:rsidR="0094237C" w:rsidRPr="0094237C" w:rsidRDefault="0094237C" w:rsidP="008A486A">
            <w:pPr>
              <w:jc w:val="center"/>
              <w:rPr>
                <w:bCs/>
                <w:szCs w:val="21"/>
              </w:rPr>
            </w:pPr>
            <w:r w:rsidRPr="0094237C">
              <w:rPr>
                <w:rFonts w:hAnsi="宋体"/>
                <w:szCs w:val="21"/>
              </w:rPr>
              <w:t>扫光废水</w:t>
            </w:r>
          </w:p>
        </w:tc>
        <w:tc>
          <w:tcPr>
            <w:tcW w:w="3365" w:type="dxa"/>
            <w:vAlign w:val="center"/>
          </w:tcPr>
          <w:p w:rsidR="0094237C" w:rsidRPr="0094237C" w:rsidRDefault="0094237C" w:rsidP="008A486A">
            <w:pPr>
              <w:jc w:val="center"/>
              <w:rPr>
                <w:szCs w:val="21"/>
              </w:rPr>
            </w:pPr>
            <w:r w:rsidRPr="0094237C">
              <w:rPr>
                <w:rFonts w:hAnsi="宋体"/>
                <w:bCs/>
                <w:szCs w:val="21"/>
              </w:rPr>
              <w:t>循环使用，不外排，补充耗损量</w:t>
            </w:r>
          </w:p>
        </w:tc>
        <w:tc>
          <w:tcPr>
            <w:tcW w:w="2676" w:type="dxa"/>
            <w:vMerge w:val="restart"/>
            <w:vAlign w:val="center"/>
          </w:tcPr>
          <w:p w:rsidR="0094237C" w:rsidRPr="0094237C" w:rsidRDefault="0094237C" w:rsidP="008A486A">
            <w:pPr>
              <w:jc w:val="center"/>
              <w:rPr>
                <w:szCs w:val="21"/>
              </w:rPr>
            </w:pPr>
            <w:r w:rsidRPr="0094237C">
              <w:rPr>
                <w:rFonts w:hAnsi="宋体"/>
                <w:szCs w:val="21"/>
              </w:rPr>
              <w:t>符合环保要求</w:t>
            </w:r>
          </w:p>
        </w:tc>
        <w:tc>
          <w:tcPr>
            <w:tcW w:w="1780" w:type="dxa"/>
            <w:vMerge w:val="restart"/>
          </w:tcPr>
          <w:p w:rsidR="0094237C" w:rsidRPr="0094237C" w:rsidRDefault="0094237C" w:rsidP="008A486A">
            <w:pPr>
              <w:jc w:val="center"/>
              <w:rPr>
                <w:rFonts w:hAnsi="宋体"/>
                <w:szCs w:val="21"/>
              </w:rPr>
            </w:pPr>
          </w:p>
          <w:p w:rsidR="0094237C" w:rsidRPr="0094237C" w:rsidRDefault="0094237C" w:rsidP="008A486A">
            <w:pPr>
              <w:jc w:val="center"/>
              <w:rPr>
                <w:rFonts w:hAnsi="宋体"/>
                <w:szCs w:val="21"/>
              </w:rPr>
            </w:pPr>
          </w:p>
          <w:p w:rsidR="0094237C" w:rsidRPr="0094237C" w:rsidRDefault="0094237C" w:rsidP="008A486A">
            <w:pPr>
              <w:jc w:val="center"/>
              <w:rPr>
                <w:rFonts w:hAnsi="宋体"/>
                <w:szCs w:val="21"/>
              </w:rPr>
            </w:pPr>
            <w:r w:rsidRPr="0094237C">
              <w:rPr>
                <w:rFonts w:hAnsi="宋体" w:hint="eastAsia"/>
                <w:szCs w:val="21"/>
              </w:rPr>
              <w:t>已</w:t>
            </w:r>
          </w:p>
          <w:p w:rsidR="0094237C" w:rsidRPr="0094237C" w:rsidRDefault="0094237C" w:rsidP="008A486A">
            <w:pPr>
              <w:jc w:val="center"/>
              <w:rPr>
                <w:rFonts w:hAnsi="宋体"/>
                <w:szCs w:val="21"/>
              </w:rPr>
            </w:pPr>
            <w:r w:rsidRPr="0094237C">
              <w:rPr>
                <w:rFonts w:hAnsi="宋体" w:hint="eastAsia"/>
                <w:szCs w:val="21"/>
              </w:rPr>
              <w:t>落</w:t>
            </w:r>
          </w:p>
          <w:p w:rsidR="0094237C" w:rsidRPr="0094237C" w:rsidRDefault="0094237C" w:rsidP="008A486A">
            <w:pPr>
              <w:jc w:val="center"/>
              <w:rPr>
                <w:rFonts w:hAnsi="宋体"/>
                <w:szCs w:val="21"/>
              </w:rPr>
            </w:pPr>
            <w:r w:rsidRPr="0094237C">
              <w:rPr>
                <w:rFonts w:hAnsi="宋体" w:hint="eastAsia"/>
                <w:szCs w:val="21"/>
              </w:rPr>
              <w:t>实</w:t>
            </w:r>
          </w:p>
        </w:tc>
      </w:tr>
      <w:tr w:rsidR="0094237C" w:rsidRPr="0094237C" w:rsidTr="0094237C">
        <w:trPr>
          <w:trHeight w:val="610"/>
          <w:jc w:val="center"/>
        </w:trPr>
        <w:tc>
          <w:tcPr>
            <w:tcW w:w="468" w:type="dxa"/>
            <w:vMerge/>
            <w:vAlign w:val="center"/>
          </w:tcPr>
          <w:p w:rsidR="0094237C" w:rsidRPr="0094237C" w:rsidRDefault="0094237C" w:rsidP="008A486A">
            <w:pPr>
              <w:jc w:val="center"/>
              <w:rPr>
                <w:bCs/>
                <w:szCs w:val="21"/>
              </w:rPr>
            </w:pPr>
          </w:p>
        </w:tc>
        <w:tc>
          <w:tcPr>
            <w:tcW w:w="2730" w:type="dxa"/>
            <w:gridSpan w:val="2"/>
            <w:vAlign w:val="center"/>
          </w:tcPr>
          <w:p w:rsidR="0094237C" w:rsidRPr="0094237C" w:rsidRDefault="0094237C" w:rsidP="008A486A">
            <w:pPr>
              <w:adjustRightInd w:val="0"/>
              <w:snapToGrid w:val="0"/>
              <w:jc w:val="center"/>
              <w:rPr>
                <w:kern w:val="24"/>
                <w:szCs w:val="21"/>
              </w:rPr>
            </w:pPr>
            <w:r w:rsidRPr="0094237C">
              <w:rPr>
                <w:rFonts w:hAnsi="宋体"/>
                <w:bCs/>
                <w:kern w:val="24"/>
                <w:szCs w:val="21"/>
              </w:rPr>
              <w:t>超声波清洗废水</w:t>
            </w:r>
          </w:p>
        </w:tc>
        <w:tc>
          <w:tcPr>
            <w:tcW w:w="3365" w:type="dxa"/>
            <w:vMerge w:val="restart"/>
            <w:vAlign w:val="center"/>
          </w:tcPr>
          <w:p w:rsidR="0094237C" w:rsidRPr="0094237C" w:rsidRDefault="0094237C" w:rsidP="008A486A">
            <w:pPr>
              <w:jc w:val="center"/>
              <w:rPr>
                <w:bCs/>
                <w:szCs w:val="21"/>
              </w:rPr>
            </w:pPr>
            <w:r w:rsidRPr="0094237C">
              <w:rPr>
                <w:rFonts w:hAnsi="宋体"/>
                <w:szCs w:val="21"/>
              </w:rPr>
              <w:t>分别经管道纳入一楼的废水收集桶</w:t>
            </w:r>
            <w:r w:rsidRPr="0094237C">
              <w:rPr>
                <w:rFonts w:hAnsi="宋体" w:hint="eastAsia"/>
                <w:szCs w:val="21"/>
              </w:rPr>
              <w:t>（容积约10m</w:t>
            </w:r>
            <w:r w:rsidRPr="0094237C">
              <w:rPr>
                <w:rFonts w:hAnsi="宋体" w:hint="eastAsia"/>
                <w:szCs w:val="21"/>
                <w:vertAlign w:val="superscript"/>
              </w:rPr>
              <w:t>3</w:t>
            </w:r>
            <w:r w:rsidRPr="0094237C">
              <w:rPr>
                <w:rFonts w:hAnsi="宋体" w:hint="eastAsia"/>
                <w:szCs w:val="21"/>
              </w:rPr>
              <w:t>）</w:t>
            </w:r>
            <w:r w:rsidRPr="0094237C">
              <w:rPr>
                <w:rFonts w:hAnsi="宋体"/>
                <w:szCs w:val="21"/>
              </w:rPr>
              <w:t>集中收集后，每个月交由东莞市零星废水处理中心回收处理一次，不直接对外排放</w:t>
            </w:r>
          </w:p>
        </w:tc>
        <w:tc>
          <w:tcPr>
            <w:tcW w:w="2676" w:type="dxa"/>
            <w:vMerge/>
            <w:vAlign w:val="center"/>
          </w:tcPr>
          <w:p w:rsidR="0094237C" w:rsidRPr="0094237C" w:rsidRDefault="0094237C" w:rsidP="008A486A">
            <w:pPr>
              <w:jc w:val="center"/>
              <w:rPr>
                <w:szCs w:val="21"/>
              </w:rPr>
            </w:pPr>
          </w:p>
        </w:tc>
        <w:tc>
          <w:tcPr>
            <w:tcW w:w="1780" w:type="dxa"/>
            <w:vMerge/>
          </w:tcPr>
          <w:p w:rsidR="0094237C" w:rsidRPr="0094237C" w:rsidRDefault="0094237C" w:rsidP="008A486A">
            <w:pPr>
              <w:jc w:val="center"/>
              <w:rPr>
                <w:szCs w:val="21"/>
              </w:rPr>
            </w:pPr>
          </w:p>
        </w:tc>
      </w:tr>
      <w:tr w:rsidR="0094237C" w:rsidRPr="0094237C" w:rsidTr="0094237C">
        <w:trPr>
          <w:trHeight w:val="592"/>
          <w:jc w:val="center"/>
        </w:trPr>
        <w:tc>
          <w:tcPr>
            <w:tcW w:w="468" w:type="dxa"/>
            <w:vMerge/>
            <w:vAlign w:val="center"/>
          </w:tcPr>
          <w:p w:rsidR="0094237C" w:rsidRPr="0094237C" w:rsidRDefault="0094237C" w:rsidP="008A486A">
            <w:pPr>
              <w:jc w:val="center"/>
              <w:rPr>
                <w:bCs/>
                <w:szCs w:val="21"/>
              </w:rPr>
            </w:pPr>
          </w:p>
        </w:tc>
        <w:tc>
          <w:tcPr>
            <w:tcW w:w="2730" w:type="dxa"/>
            <w:gridSpan w:val="2"/>
            <w:vAlign w:val="center"/>
          </w:tcPr>
          <w:p w:rsidR="0094237C" w:rsidRPr="0094237C" w:rsidRDefault="0094237C" w:rsidP="008A486A">
            <w:pPr>
              <w:jc w:val="center"/>
              <w:rPr>
                <w:szCs w:val="21"/>
              </w:rPr>
            </w:pPr>
            <w:r w:rsidRPr="0094237C">
              <w:rPr>
                <w:rFonts w:hAnsi="宋体"/>
                <w:szCs w:val="21"/>
              </w:rPr>
              <w:t>冲版废水</w:t>
            </w:r>
          </w:p>
        </w:tc>
        <w:tc>
          <w:tcPr>
            <w:tcW w:w="3365" w:type="dxa"/>
            <w:vMerge/>
            <w:vAlign w:val="center"/>
          </w:tcPr>
          <w:p w:rsidR="0094237C" w:rsidRPr="0094237C" w:rsidRDefault="0094237C" w:rsidP="008A486A">
            <w:pPr>
              <w:jc w:val="center"/>
              <w:rPr>
                <w:bCs/>
                <w:szCs w:val="21"/>
              </w:rPr>
            </w:pPr>
          </w:p>
        </w:tc>
        <w:tc>
          <w:tcPr>
            <w:tcW w:w="2676" w:type="dxa"/>
            <w:vMerge/>
            <w:vAlign w:val="center"/>
          </w:tcPr>
          <w:p w:rsidR="0094237C" w:rsidRPr="0094237C" w:rsidRDefault="0094237C" w:rsidP="008A486A">
            <w:pPr>
              <w:jc w:val="center"/>
              <w:rPr>
                <w:szCs w:val="21"/>
              </w:rPr>
            </w:pPr>
          </w:p>
        </w:tc>
        <w:tc>
          <w:tcPr>
            <w:tcW w:w="1780" w:type="dxa"/>
            <w:vMerge/>
          </w:tcPr>
          <w:p w:rsidR="0094237C" w:rsidRPr="0094237C" w:rsidRDefault="0094237C" w:rsidP="008A486A">
            <w:pPr>
              <w:jc w:val="center"/>
              <w:rPr>
                <w:szCs w:val="21"/>
              </w:rPr>
            </w:pPr>
          </w:p>
        </w:tc>
      </w:tr>
      <w:tr w:rsidR="0094237C" w:rsidRPr="0094237C" w:rsidTr="0094237C">
        <w:trPr>
          <w:trHeight w:val="428"/>
          <w:jc w:val="center"/>
        </w:trPr>
        <w:tc>
          <w:tcPr>
            <w:tcW w:w="468" w:type="dxa"/>
            <w:vMerge/>
            <w:vAlign w:val="center"/>
          </w:tcPr>
          <w:p w:rsidR="0094237C" w:rsidRPr="0094237C" w:rsidRDefault="0094237C" w:rsidP="008A486A">
            <w:pPr>
              <w:jc w:val="center"/>
              <w:rPr>
                <w:bCs/>
                <w:szCs w:val="21"/>
              </w:rPr>
            </w:pPr>
          </w:p>
        </w:tc>
        <w:tc>
          <w:tcPr>
            <w:tcW w:w="2730" w:type="dxa"/>
            <w:gridSpan w:val="2"/>
            <w:vAlign w:val="center"/>
          </w:tcPr>
          <w:p w:rsidR="0094237C" w:rsidRPr="0094237C" w:rsidRDefault="0094237C" w:rsidP="008A486A">
            <w:pPr>
              <w:jc w:val="center"/>
              <w:rPr>
                <w:szCs w:val="21"/>
              </w:rPr>
            </w:pPr>
            <w:r w:rsidRPr="0094237C">
              <w:rPr>
                <w:rFonts w:hAnsi="宋体"/>
                <w:bCs/>
                <w:szCs w:val="21"/>
              </w:rPr>
              <w:t>纯水系统浓水</w:t>
            </w:r>
          </w:p>
        </w:tc>
        <w:tc>
          <w:tcPr>
            <w:tcW w:w="3365" w:type="dxa"/>
            <w:vAlign w:val="center"/>
          </w:tcPr>
          <w:p w:rsidR="0094237C" w:rsidRPr="0094237C" w:rsidRDefault="0094237C" w:rsidP="008A486A">
            <w:pPr>
              <w:jc w:val="center"/>
              <w:rPr>
                <w:bCs/>
                <w:szCs w:val="21"/>
              </w:rPr>
            </w:pPr>
            <w:r w:rsidRPr="0094237C">
              <w:rPr>
                <w:rFonts w:hAnsi="宋体"/>
                <w:bCs/>
                <w:szCs w:val="21"/>
              </w:rPr>
              <w:t>直接排入市政污水管网</w:t>
            </w:r>
          </w:p>
        </w:tc>
        <w:tc>
          <w:tcPr>
            <w:tcW w:w="2676" w:type="dxa"/>
            <w:vMerge/>
            <w:vAlign w:val="center"/>
          </w:tcPr>
          <w:p w:rsidR="0094237C" w:rsidRPr="0094237C" w:rsidRDefault="0094237C" w:rsidP="008A486A">
            <w:pPr>
              <w:jc w:val="center"/>
              <w:rPr>
                <w:szCs w:val="21"/>
              </w:rPr>
            </w:pPr>
          </w:p>
        </w:tc>
        <w:tc>
          <w:tcPr>
            <w:tcW w:w="1780" w:type="dxa"/>
            <w:vMerge/>
          </w:tcPr>
          <w:p w:rsidR="0094237C" w:rsidRPr="0094237C" w:rsidRDefault="0094237C" w:rsidP="008A486A">
            <w:pPr>
              <w:jc w:val="center"/>
              <w:rPr>
                <w:szCs w:val="21"/>
              </w:rPr>
            </w:pPr>
          </w:p>
        </w:tc>
      </w:tr>
      <w:tr w:rsidR="0094237C" w:rsidRPr="0094237C" w:rsidTr="0094237C">
        <w:trPr>
          <w:trHeight w:val="586"/>
          <w:jc w:val="center"/>
        </w:trPr>
        <w:tc>
          <w:tcPr>
            <w:tcW w:w="468" w:type="dxa"/>
            <w:vMerge/>
            <w:vAlign w:val="center"/>
          </w:tcPr>
          <w:p w:rsidR="0094237C" w:rsidRPr="0094237C" w:rsidRDefault="0094237C" w:rsidP="008A486A">
            <w:pPr>
              <w:jc w:val="center"/>
              <w:rPr>
                <w:bCs/>
                <w:szCs w:val="21"/>
              </w:rPr>
            </w:pPr>
          </w:p>
        </w:tc>
        <w:tc>
          <w:tcPr>
            <w:tcW w:w="2730" w:type="dxa"/>
            <w:gridSpan w:val="2"/>
            <w:vAlign w:val="center"/>
          </w:tcPr>
          <w:p w:rsidR="0094237C" w:rsidRPr="0094237C" w:rsidRDefault="0094237C" w:rsidP="008A486A">
            <w:pPr>
              <w:autoSpaceDE w:val="0"/>
              <w:autoSpaceDN w:val="0"/>
              <w:adjustRightInd w:val="0"/>
              <w:snapToGrid w:val="0"/>
              <w:jc w:val="center"/>
              <w:rPr>
                <w:szCs w:val="21"/>
              </w:rPr>
            </w:pPr>
            <w:r w:rsidRPr="0094237C">
              <w:rPr>
                <w:rFonts w:hAnsi="宋体"/>
                <w:szCs w:val="21"/>
              </w:rPr>
              <w:t>生活污水</w:t>
            </w:r>
          </w:p>
        </w:tc>
        <w:tc>
          <w:tcPr>
            <w:tcW w:w="3365" w:type="dxa"/>
            <w:vAlign w:val="center"/>
          </w:tcPr>
          <w:p w:rsidR="0094237C" w:rsidRPr="0094237C" w:rsidRDefault="0094237C" w:rsidP="008A486A">
            <w:pPr>
              <w:jc w:val="center"/>
              <w:rPr>
                <w:bCs/>
                <w:spacing w:val="-4"/>
                <w:szCs w:val="21"/>
              </w:rPr>
            </w:pPr>
            <w:r w:rsidRPr="0094237C">
              <w:rPr>
                <w:rFonts w:hAnsi="宋体"/>
                <w:spacing w:val="-4"/>
                <w:szCs w:val="21"/>
              </w:rPr>
              <w:t>生活污水经过化粪池处理后排到市政管道，经市政管道引至东莞市塘厦石桥头污水处理厂集中处理</w:t>
            </w:r>
          </w:p>
        </w:tc>
        <w:tc>
          <w:tcPr>
            <w:tcW w:w="2676" w:type="dxa"/>
            <w:vAlign w:val="center"/>
          </w:tcPr>
          <w:p w:rsidR="0094237C" w:rsidRPr="0094237C" w:rsidRDefault="0094237C" w:rsidP="008A486A">
            <w:pPr>
              <w:jc w:val="center"/>
              <w:rPr>
                <w:szCs w:val="21"/>
              </w:rPr>
            </w:pPr>
            <w:r w:rsidRPr="0094237C">
              <w:rPr>
                <w:rFonts w:hAnsi="宋体"/>
                <w:szCs w:val="21"/>
              </w:rPr>
              <w:t>达到广东省《水污染物排放限值》（</w:t>
            </w:r>
            <w:r w:rsidRPr="0094237C">
              <w:rPr>
                <w:szCs w:val="21"/>
              </w:rPr>
              <w:t>DB44/26-2001</w:t>
            </w:r>
            <w:r w:rsidRPr="0094237C">
              <w:rPr>
                <w:rFonts w:hAnsi="宋体"/>
                <w:szCs w:val="21"/>
              </w:rPr>
              <w:t>）第二时段三级标准</w:t>
            </w:r>
          </w:p>
        </w:tc>
        <w:tc>
          <w:tcPr>
            <w:tcW w:w="1780" w:type="dxa"/>
            <w:vMerge/>
          </w:tcPr>
          <w:p w:rsidR="0094237C" w:rsidRPr="0094237C" w:rsidRDefault="0094237C" w:rsidP="008A486A">
            <w:pPr>
              <w:jc w:val="center"/>
              <w:rPr>
                <w:rFonts w:hAnsi="宋体"/>
                <w:szCs w:val="21"/>
              </w:rPr>
            </w:pPr>
          </w:p>
        </w:tc>
      </w:tr>
      <w:tr w:rsidR="0094237C" w:rsidRPr="0094237C" w:rsidTr="0094237C">
        <w:trPr>
          <w:trHeight w:val="798"/>
          <w:jc w:val="center"/>
        </w:trPr>
        <w:tc>
          <w:tcPr>
            <w:tcW w:w="468" w:type="dxa"/>
            <w:vMerge w:val="restart"/>
            <w:vAlign w:val="center"/>
          </w:tcPr>
          <w:p w:rsidR="0094237C" w:rsidRPr="0094237C" w:rsidRDefault="0094237C" w:rsidP="008A486A">
            <w:pPr>
              <w:jc w:val="center"/>
              <w:rPr>
                <w:bCs/>
                <w:szCs w:val="21"/>
              </w:rPr>
            </w:pPr>
            <w:r w:rsidRPr="0094237C">
              <w:rPr>
                <w:rFonts w:hAnsi="宋体"/>
                <w:bCs/>
                <w:szCs w:val="21"/>
              </w:rPr>
              <w:t>固废</w:t>
            </w:r>
          </w:p>
        </w:tc>
        <w:tc>
          <w:tcPr>
            <w:tcW w:w="735" w:type="dxa"/>
            <w:vMerge w:val="restart"/>
            <w:vAlign w:val="center"/>
          </w:tcPr>
          <w:p w:rsidR="0094237C" w:rsidRPr="0094237C" w:rsidRDefault="0094237C" w:rsidP="008A486A">
            <w:pPr>
              <w:jc w:val="center"/>
              <w:rPr>
                <w:rFonts w:hAnsi="宋体"/>
                <w:kern w:val="0"/>
                <w:szCs w:val="21"/>
              </w:rPr>
            </w:pPr>
            <w:r w:rsidRPr="0094237C">
              <w:rPr>
                <w:rFonts w:hAnsi="宋体"/>
                <w:kern w:val="0"/>
                <w:szCs w:val="21"/>
              </w:rPr>
              <w:t>一</w:t>
            </w:r>
          </w:p>
          <w:p w:rsidR="0094237C" w:rsidRPr="0094237C" w:rsidRDefault="0094237C" w:rsidP="008A486A">
            <w:pPr>
              <w:jc w:val="center"/>
              <w:rPr>
                <w:rFonts w:hAnsi="宋体"/>
                <w:kern w:val="0"/>
                <w:szCs w:val="21"/>
              </w:rPr>
            </w:pPr>
            <w:r w:rsidRPr="0094237C">
              <w:rPr>
                <w:rFonts w:hAnsi="宋体"/>
                <w:kern w:val="0"/>
                <w:szCs w:val="21"/>
              </w:rPr>
              <w:t>般</w:t>
            </w:r>
          </w:p>
          <w:p w:rsidR="0094237C" w:rsidRPr="0094237C" w:rsidRDefault="0094237C" w:rsidP="008A486A">
            <w:pPr>
              <w:jc w:val="center"/>
              <w:rPr>
                <w:rFonts w:hAnsi="宋体"/>
                <w:kern w:val="0"/>
                <w:szCs w:val="21"/>
              </w:rPr>
            </w:pPr>
            <w:r w:rsidRPr="0094237C">
              <w:rPr>
                <w:rFonts w:hAnsi="宋体"/>
                <w:kern w:val="0"/>
                <w:szCs w:val="21"/>
              </w:rPr>
              <w:t>固</w:t>
            </w:r>
          </w:p>
          <w:p w:rsidR="0094237C" w:rsidRPr="0094237C" w:rsidRDefault="0094237C" w:rsidP="008A486A">
            <w:pPr>
              <w:jc w:val="center"/>
              <w:rPr>
                <w:rFonts w:hAnsi="宋体"/>
                <w:kern w:val="0"/>
                <w:szCs w:val="21"/>
              </w:rPr>
            </w:pPr>
            <w:r w:rsidRPr="0094237C">
              <w:rPr>
                <w:rFonts w:hAnsi="宋体"/>
                <w:kern w:val="0"/>
                <w:szCs w:val="21"/>
              </w:rPr>
              <w:t>体</w:t>
            </w:r>
          </w:p>
          <w:p w:rsidR="0094237C" w:rsidRPr="0094237C" w:rsidRDefault="0094237C" w:rsidP="008A486A">
            <w:pPr>
              <w:jc w:val="center"/>
              <w:rPr>
                <w:rFonts w:hAnsi="宋体"/>
                <w:kern w:val="0"/>
                <w:szCs w:val="21"/>
              </w:rPr>
            </w:pPr>
            <w:r w:rsidRPr="0094237C">
              <w:rPr>
                <w:rFonts w:hAnsi="宋体"/>
                <w:kern w:val="0"/>
                <w:szCs w:val="21"/>
              </w:rPr>
              <w:t>废</w:t>
            </w:r>
          </w:p>
          <w:p w:rsidR="0094237C" w:rsidRPr="0094237C" w:rsidRDefault="0094237C" w:rsidP="008A486A">
            <w:pPr>
              <w:jc w:val="center"/>
              <w:rPr>
                <w:kern w:val="0"/>
                <w:szCs w:val="21"/>
              </w:rPr>
            </w:pPr>
            <w:r w:rsidRPr="0094237C">
              <w:rPr>
                <w:rFonts w:hAnsi="宋体"/>
                <w:kern w:val="0"/>
                <w:szCs w:val="21"/>
              </w:rPr>
              <w:t>物</w:t>
            </w:r>
          </w:p>
        </w:tc>
        <w:tc>
          <w:tcPr>
            <w:tcW w:w="1995" w:type="dxa"/>
            <w:vAlign w:val="center"/>
          </w:tcPr>
          <w:p w:rsidR="0094237C" w:rsidRPr="0094237C" w:rsidRDefault="0094237C" w:rsidP="008A486A">
            <w:pPr>
              <w:jc w:val="center"/>
              <w:rPr>
                <w:kern w:val="0"/>
                <w:szCs w:val="21"/>
              </w:rPr>
            </w:pPr>
            <w:r w:rsidRPr="0094237C">
              <w:rPr>
                <w:rFonts w:hAnsi="宋体"/>
                <w:szCs w:val="21"/>
              </w:rPr>
              <w:t>玻璃边角料、次品、玻璃渣</w:t>
            </w:r>
          </w:p>
        </w:tc>
        <w:tc>
          <w:tcPr>
            <w:tcW w:w="3365" w:type="dxa"/>
            <w:vMerge w:val="restart"/>
            <w:vAlign w:val="center"/>
          </w:tcPr>
          <w:p w:rsidR="0094237C" w:rsidRPr="0094237C" w:rsidRDefault="0094237C" w:rsidP="008A486A">
            <w:pPr>
              <w:jc w:val="center"/>
              <w:rPr>
                <w:kern w:val="0"/>
                <w:szCs w:val="21"/>
              </w:rPr>
            </w:pPr>
            <w:r w:rsidRPr="0094237C">
              <w:rPr>
                <w:rFonts w:hAnsi="宋体"/>
                <w:kern w:val="0"/>
                <w:szCs w:val="21"/>
              </w:rPr>
              <w:t>交专业公司回收处理</w:t>
            </w:r>
          </w:p>
        </w:tc>
        <w:tc>
          <w:tcPr>
            <w:tcW w:w="2676" w:type="dxa"/>
            <w:vMerge w:val="restart"/>
            <w:vAlign w:val="center"/>
          </w:tcPr>
          <w:p w:rsidR="0094237C" w:rsidRPr="0094237C" w:rsidRDefault="0094237C" w:rsidP="008A486A">
            <w:pPr>
              <w:pStyle w:val="a9"/>
              <w:jc w:val="center"/>
              <w:rPr>
                <w:szCs w:val="21"/>
              </w:rPr>
            </w:pPr>
            <w:r w:rsidRPr="0094237C">
              <w:rPr>
                <w:szCs w:val="21"/>
              </w:rPr>
              <w:t>符合环保要求</w:t>
            </w:r>
          </w:p>
        </w:tc>
        <w:tc>
          <w:tcPr>
            <w:tcW w:w="1780" w:type="dxa"/>
            <w:vMerge w:val="restart"/>
          </w:tcPr>
          <w:p w:rsidR="0094237C" w:rsidRPr="0094237C" w:rsidRDefault="0094237C" w:rsidP="0094237C">
            <w:pPr>
              <w:pStyle w:val="a9"/>
              <w:ind w:firstLineChars="300" w:firstLine="630"/>
              <w:rPr>
                <w:szCs w:val="21"/>
              </w:rPr>
            </w:pPr>
          </w:p>
          <w:p w:rsidR="0094237C" w:rsidRPr="0094237C" w:rsidRDefault="0094237C" w:rsidP="0094237C">
            <w:pPr>
              <w:pStyle w:val="a9"/>
              <w:ind w:firstLineChars="300" w:firstLine="630"/>
              <w:rPr>
                <w:szCs w:val="21"/>
              </w:rPr>
            </w:pPr>
            <w:r w:rsidRPr="0094237C">
              <w:rPr>
                <w:rFonts w:hint="eastAsia"/>
                <w:szCs w:val="21"/>
              </w:rPr>
              <w:t>已</w:t>
            </w:r>
          </w:p>
          <w:p w:rsidR="0094237C" w:rsidRPr="0094237C" w:rsidRDefault="0094237C" w:rsidP="0094237C">
            <w:pPr>
              <w:pStyle w:val="a9"/>
              <w:ind w:firstLineChars="300" w:firstLine="630"/>
              <w:rPr>
                <w:szCs w:val="21"/>
              </w:rPr>
            </w:pPr>
            <w:r w:rsidRPr="0094237C">
              <w:rPr>
                <w:rFonts w:hint="eastAsia"/>
                <w:szCs w:val="21"/>
              </w:rPr>
              <w:t>落</w:t>
            </w:r>
          </w:p>
          <w:p w:rsidR="0094237C" w:rsidRPr="0094237C" w:rsidRDefault="0094237C" w:rsidP="0094237C">
            <w:pPr>
              <w:pStyle w:val="a9"/>
              <w:ind w:firstLineChars="300" w:firstLine="630"/>
              <w:rPr>
                <w:szCs w:val="21"/>
              </w:rPr>
            </w:pPr>
            <w:r w:rsidRPr="0094237C">
              <w:rPr>
                <w:rFonts w:hint="eastAsia"/>
                <w:szCs w:val="21"/>
              </w:rPr>
              <w:t>实</w:t>
            </w:r>
          </w:p>
        </w:tc>
      </w:tr>
      <w:tr w:rsidR="0094237C" w:rsidRPr="0094237C" w:rsidTr="0094237C">
        <w:trPr>
          <w:trHeight w:val="270"/>
          <w:jc w:val="center"/>
        </w:trPr>
        <w:tc>
          <w:tcPr>
            <w:tcW w:w="468" w:type="dxa"/>
            <w:vMerge/>
            <w:vAlign w:val="center"/>
          </w:tcPr>
          <w:p w:rsidR="0094237C" w:rsidRPr="0094237C" w:rsidRDefault="0094237C" w:rsidP="008A486A">
            <w:pPr>
              <w:jc w:val="center"/>
              <w:rPr>
                <w:bCs/>
                <w:szCs w:val="21"/>
              </w:rPr>
            </w:pPr>
          </w:p>
        </w:tc>
        <w:tc>
          <w:tcPr>
            <w:tcW w:w="735" w:type="dxa"/>
            <w:vMerge/>
            <w:vAlign w:val="center"/>
          </w:tcPr>
          <w:p w:rsidR="0094237C" w:rsidRPr="0094237C" w:rsidRDefault="0094237C" w:rsidP="008A486A">
            <w:pPr>
              <w:jc w:val="center"/>
              <w:rPr>
                <w:kern w:val="0"/>
                <w:szCs w:val="21"/>
              </w:rPr>
            </w:pPr>
          </w:p>
        </w:tc>
        <w:tc>
          <w:tcPr>
            <w:tcW w:w="1995" w:type="dxa"/>
            <w:vAlign w:val="center"/>
          </w:tcPr>
          <w:p w:rsidR="0094237C" w:rsidRPr="0094237C" w:rsidRDefault="0094237C" w:rsidP="008A486A">
            <w:pPr>
              <w:jc w:val="center"/>
              <w:rPr>
                <w:kern w:val="0"/>
                <w:szCs w:val="21"/>
              </w:rPr>
            </w:pPr>
            <w:r w:rsidRPr="0094237C">
              <w:rPr>
                <w:rFonts w:hAnsi="宋体"/>
                <w:szCs w:val="21"/>
              </w:rPr>
              <w:t>废包装材料</w:t>
            </w:r>
          </w:p>
        </w:tc>
        <w:tc>
          <w:tcPr>
            <w:tcW w:w="3365" w:type="dxa"/>
            <w:vMerge/>
            <w:vAlign w:val="center"/>
          </w:tcPr>
          <w:p w:rsidR="0094237C" w:rsidRPr="0094237C" w:rsidRDefault="0094237C" w:rsidP="008A486A">
            <w:pPr>
              <w:jc w:val="center"/>
              <w:rPr>
                <w:kern w:val="0"/>
                <w:szCs w:val="21"/>
              </w:rPr>
            </w:pPr>
          </w:p>
        </w:tc>
        <w:tc>
          <w:tcPr>
            <w:tcW w:w="2676" w:type="dxa"/>
            <w:vMerge/>
            <w:vAlign w:val="center"/>
          </w:tcPr>
          <w:p w:rsidR="0094237C" w:rsidRPr="0094237C" w:rsidRDefault="0094237C" w:rsidP="008A486A">
            <w:pPr>
              <w:pStyle w:val="a9"/>
              <w:jc w:val="center"/>
              <w:rPr>
                <w:szCs w:val="21"/>
              </w:rPr>
            </w:pPr>
          </w:p>
        </w:tc>
        <w:tc>
          <w:tcPr>
            <w:tcW w:w="1780" w:type="dxa"/>
            <w:vMerge/>
          </w:tcPr>
          <w:p w:rsidR="0094237C" w:rsidRPr="0094237C" w:rsidRDefault="0094237C" w:rsidP="008A486A">
            <w:pPr>
              <w:pStyle w:val="a9"/>
              <w:jc w:val="center"/>
              <w:rPr>
                <w:szCs w:val="21"/>
              </w:rPr>
            </w:pPr>
          </w:p>
        </w:tc>
      </w:tr>
      <w:tr w:rsidR="0094237C" w:rsidRPr="0094237C" w:rsidTr="0094237C">
        <w:trPr>
          <w:trHeight w:val="720"/>
          <w:jc w:val="center"/>
        </w:trPr>
        <w:tc>
          <w:tcPr>
            <w:tcW w:w="468" w:type="dxa"/>
            <w:vMerge/>
            <w:vAlign w:val="center"/>
          </w:tcPr>
          <w:p w:rsidR="0094237C" w:rsidRPr="0094237C" w:rsidRDefault="0094237C" w:rsidP="008A486A">
            <w:pPr>
              <w:jc w:val="center"/>
              <w:rPr>
                <w:bCs/>
                <w:szCs w:val="21"/>
              </w:rPr>
            </w:pPr>
          </w:p>
        </w:tc>
        <w:tc>
          <w:tcPr>
            <w:tcW w:w="735" w:type="dxa"/>
            <w:vMerge w:val="restart"/>
            <w:vAlign w:val="center"/>
          </w:tcPr>
          <w:p w:rsidR="0094237C" w:rsidRPr="0094237C" w:rsidRDefault="0094237C" w:rsidP="008A486A">
            <w:pPr>
              <w:jc w:val="center"/>
              <w:rPr>
                <w:rFonts w:hAnsi="宋体"/>
                <w:bCs/>
                <w:szCs w:val="21"/>
              </w:rPr>
            </w:pPr>
            <w:r w:rsidRPr="0094237C">
              <w:rPr>
                <w:rFonts w:hAnsi="宋体"/>
                <w:bCs/>
                <w:szCs w:val="21"/>
              </w:rPr>
              <w:t>危</w:t>
            </w:r>
          </w:p>
          <w:p w:rsidR="0094237C" w:rsidRPr="0094237C" w:rsidRDefault="0094237C" w:rsidP="008A486A">
            <w:pPr>
              <w:jc w:val="center"/>
              <w:rPr>
                <w:rFonts w:hAnsi="宋体"/>
                <w:bCs/>
                <w:szCs w:val="21"/>
              </w:rPr>
            </w:pPr>
            <w:r w:rsidRPr="0094237C">
              <w:rPr>
                <w:rFonts w:hAnsi="宋体"/>
                <w:bCs/>
                <w:szCs w:val="21"/>
              </w:rPr>
              <w:t>险</w:t>
            </w:r>
          </w:p>
          <w:p w:rsidR="0094237C" w:rsidRPr="0094237C" w:rsidRDefault="0094237C" w:rsidP="008A486A">
            <w:pPr>
              <w:jc w:val="center"/>
              <w:rPr>
                <w:rFonts w:hAnsi="宋体"/>
                <w:bCs/>
                <w:szCs w:val="21"/>
              </w:rPr>
            </w:pPr>
            <w:r w:rsidRPr="0094237C">
              <w:rPr>
                <w:rFonts w:hAnsi="宋体"/>
                <w:bCs/>
                <w:szCs w:val="21"/>
              </w:rPr>
              <w:t>废</w:t>
            </w:r>
          </w:p>
          <w:p w:rsidR="0094237C" w:rsidRPr="0094237C" w:rsidRDefault="0094237C" w:rsidP="008A486A">
            <w:pPr>
              <w:jc w:val="center"/>
              <w:rPr>
                <w:kern w:val="0"/>
                <w:szCs w:val="21"/>
              </w:rPr>
            </w:pPr>
            <w:r w:rsidRPr="0094237C">
              <w:rPr>
                <w:rFonts w:hAnsi="宋体"/>
                <w:bCs/>
                <w:szCs w:val="21"/>
              </w:rPr>
              <w:t>物</w:t>
            </w:r>
          </w:p>
        </w:tc>
        <w:tc>
          <w:tcPr>
            <w:tcW w:w="1995" w:type="dxa"/>
            <w:vAlign w:val="center"/>
          </w:tcPr>
          <w:p w:rsidR="0094237C" w:rsidRPr="0094237C" w:rsidRDefault="0094237C" w:rsidP="008A486A">
            <w:pPr>
              <w:jc w:val="center"/>
              <w:rPr>
                <w:kern w:val="0"/>
                <w:szCs w:val="21"/>
              </w:rPr>
            </w:pPr>
            <w:r w:rsidRPr="0094237C">
              <w:rPr>
                <w:rFonts w:hAnsi="宋体"/>
                <w:kern w:val="0"/>
                <w:szCs w:val="21"/>
              </w:rPr>
              <w:t>废水性油墨、废油性油墨</w:t>
            </w:r>
            <w:r w:rsidRPr="0094237C">
              <w:rPr>
                <w:rFonts w:hAnsi="宋体" w:hint="eastAsia"/>
                <w:kern w:val="0"/>
                <w:szCs w:val="21"/>
              </w:rPr>
              <w:t>及其沾有物，</w:t>
            </w:r>
            <w:r w:rsidRPr="0094237C">
              <w:rPr>
                <w:rFonts w:hAnsi="宋体"/>
                <w:kern w:val="0"/>
                <w:szCs w:val="21"/>
              </w:rPr>
              <w:t>废无尘布</w:t>
            </w:r>
          </w:p>
        </w:tc>
        <w:tc>
          <w:tcPr>
            <w:tcW w:w="3365" w:type="dxa"/>
            <w:vMerge w:val="restart"/>
            <w:vAlign w:val="center"/>
          </w:tcPr>
          <w:p w:rsidR="0094237C" w:rsidRPr="0094237C" w:rsidRDefault="0094237C" w:rsidP="008A486A">
            <w:pPr>
              <w:jc w:val="center"/>
              <w:rPr>
                <w:kern w:val="0"/>
                <w:szCs w:val="21"/>
              </w:rPr>
            </w:pPr>
            <w:r w:rsidRPr="0094237C">
              <w:rPr>
                <w:rFonts w:hAnsi="宋体"/>
                <w:szCs w:val="21"/>
              </w:rPr>
              <w:t>交有危险废物经营许可资质的单位处理处置，并执行危险废物转移联单</w:t>
            </w:r>
          </w:p>
        </w:tc>
        <w:tc>
          <w:tcPr>
            <w:tcW w:w="2676" w:type="dxa"/>
            <w:vMerge/>
            <w:vAlign w:val="center"/>
          </w:tcPr>
          <w:p w:rsidR="0094237C" w:rsidRPr="0094237C" w:rsidRDefault="0094237C" w:rsidP="008A486A">
            <w:pPr>
              <w:jc w:val="center"/>
              <w:rPr>
                <w:kern w:val="24"/>
                <w:szCs w:val="21"/>
              </w:rPr>
            </w:pPr>
          </w:p>
        </w:tc>
        <w:tc>
          <w:tcPr>
            <w:tcW w:w="1780" w:type="dxa"/>
            <w:vMerge/>
          </w:tcPr>
          <w:p w:rsidR="0094237C" w:rsidRPr="0094237C" w:rsidRDefault="0094237C" w:rsidP="008A486A">
            <w:pPr>
              <w:jc w:val="center"/>
              <w:rPr>
                <w:kern w:val="24"/>
                <w:szCs w:val="21"/>
              </w:rPr>
            </w:pPr>
          </w:p>
        </w:tc>
      </w:tr>
      <w:tr w:rsidR="0094237C" w:rsidRPr="0094237C" w:rsidTr="0094237C">
        <w:trPr>
          <w:trHeight w:val="460"/>
          <w:jc w:val="center"/>
        </w:trPr>
        <w:tc>
          <w:tcPr>
            <w:tcW w:w="468" w:type="dxa"/>
            <w:vMerge/>
            <w:vAlign w:val="center"/>
          </w:tcPr>
          <w:p w:rsidR="0094237C" w:rsidRPr="0094237C" w:rsidRDefault="0094237C" w:rsidP="008A486A">
            <w:pPr>
              <w:jc w:val="center"/>
              <w:rPr>
                <w:bCs/>
                <w:szCs w:val="21"/>
              </w:rPr>
            </w:pPr>
          </w:p>
        </w:tc>
        <w:tc>
          <w:tcPr>
            <w:tcW w:w="735" w:type="dxa"/>
            <w:vMerge/>
            <w:vAlign w:val="center"/>
          </w:tcPr>
          <w:p w:rsidR="0094237C" w:rsidRPr="0094237C" w:rsidRDefault="0094237C" w:rsidP="008A486A">
            <w:pPr>
              <w:jc w:val="center"/>
              <w:rPr>
                <w:bCs/>
                <w:szCs w:val="21"/>
              </w:rPr>
            </w:pPr>
          </w:p>
        </w:tc>
        <w:tc>
          <w:tcPr>
            <w:tcW w:w="1995" w:type="dxa"/>
            <w:vAlign w:val="center"/>
          </w:tcPr>
          <w:p w:rsidR="0094237C" w:rsidRPr="0094237C" w:rsidRDefault="0094237C" w:rsidP="008A486A">
            <w:pPr>
              <w:jc w:val="center"/>
              <w:rPr>
                <w:kern w:val="0"/>
                <w:szCs w:val="21"/>
              </w:rPr>
            </w:pPr>
            <w:r w:rsidRPr="0094237C">
              <w:rPr>
                <w:rFonts w:hAnsi="宋体"/>
                <w:kern w:val="0"/>
                <w:szCs w:val="21"/>
              </w:rPr>
              <w:t>废活性炭</w:t>
            </w:r>
          </w:p>
        </w:tc>
        <w:tc>
          <w:tcPr>
            <w:tcW w:w="3365" w:type="dxa"/>
            <w:vMerge/>
            <w:vAlign w:val="center"/>
          </w:tcPr>
          <w:p w:rsidR="0094237C" w:rsidRPr="0094237C" w:rsidRDefault="0094237C" w:rsidP="008A486A">
            <w:pPr>
              <w:jc w:val="center"/>
              <w:rPr>
                <w:szCs w:val="21"/>
              </w:rPr>
            </w:pPr>
          </w:p>
        </w:tc>
        <w:tc>
          <w:tcPr>
            <w:tcW w:w="2676" w:type="dxa"/>
            <w:vMerge/>
            <w:vAlign w:val="center"/>
          </w:tcPr>
          <w:p w:rsidR="0094237C" w:rsidRPr="0094237C" w:rsidRDefault="0094237C" w:rsidP="008A486A">
            <w:pPr>
              <w:jc w:val="center"/>
              <w:rPr>
                <w:kern w:val="24"/>
                <w:szCs w:val="21"/>
              </w:rPr>
            </w:pPr>
          </w:p>
        </w:tc>
        <w:tc>
          <w:tcPr>
            <w:tcW w:w="1780" w:type="dxa"/>
            <w:vMerge/>
          </w:tcPr>
          <w:p w:rsidR="0094237C" w:rsidRPr="0094237C" w:rsidRDefault="0094237C" w:rsidP="008A486A">
            <w:pPr>
              <w:jc w:val="center"/>
              <w:rPr>
                <w:kern w:val="24"/>
                <w:szCs w:val="21"/>
              </w:rPr>
            </w:pPr>
          </w:p>
        </w:tc>
      </w:tr>
      <w:tr w:rsidR="0094237C" w:rsidRPr="0094237C" w:rsidTr="0094237C">
        <w:trPr>
          <w:trHeight w:val="438"/>
          <w:jc w:val="center"/>
        </w:trPr>
        <w:tc>
          <w:tcPr>
            <w:tcW w:w="468" w:type="dxa"/>
            <w:vMerge/>
            <w:vAlign w:val="center"/>
          </w:tcPr>
          <w:p w:rsidR="0094237C" w:rsidRPr="0094237C" w:rsidRDefault="0094237C" w:rsidP="008A486A">
            <w:pPr>
              <w:jc w:val="center"/>
              <w:rPr>
                <w:bCs/>
                <w:szCs w:val="21"/>
              </w:rPr>
            </w:pPr>
          </w:p>
        </w:tc>
        <w:tc>
          <w:tcPr>
            <w:tcW w:w="2730" w:type="dxa"/>
            <w:gridSpan w:val="2"/>
            <w:vAlign w:val="center"/>
          </w:tcPr>
          <w:p w:rsidR="0094237C" w:rsidRPr="0094237C" w:rsidRDefault="0094237C" w:rsidP="008A486A">
            <w:pPr>
              <w:pStyle w:val="23"/>
              <w:rPr>
                <w:rFonts w:ascii="Times New Roman" w:hAnsi="Times New Roman"/>
                <w:position w:val="0"/>
                <w:szCs w:val="21"/>
              </w:rPr>
            </w:pPr>
            <w:r w:rsidRPr="0094237C">
              <w:rPr>
                <w:rFonts w:ascii="Times New Roman" w:hAnsi="宋体"/>
                <w:position w:val="0"/>
                <w:szCs w:val="21"/>
              </w:rPr>
              <w:t>生活垃圾</w:t>
            </w:r>
          </w:p>
        </w:tc>
        <w:tc>
          <w:tcPr>
            <w:tcW w:w="3365" w:type="dxa"/>
            <w:vAlign w:val="center"/>
          </w:tcPr>
          <w:p w:rsidR="0094237C" w:rsidRPr="0094237C" w:rsidRDefault="0094237C" w:rsidP="008A486A">
            <w:pPr>
              <w:jc w:val="center"/>
              <w:rPr>
                <w:kern w:val="24"/>
                <w:szCs w:val="21"/>
              </w:rPr>
            </w:pPr>
            <w:r w:rsidRPr="0094237C">
              <w:rPr>
                <w:rFonts w:hAnsi="宋体"/>
                <w:kern w:val="24"/>
                <w:szCs w:val="21"/>
              </w:rPr>
              <w:t>交环卫部门处理</w:t>
            </w:r>
          </w:p>
        </w:tc>
        <w:tc>
          <w:tcPr>
            <w:tcW w:w="2676" w:type="dxa"/>
            <w:vMerge/>
            <w:vAlign w:val="center"/>
          </w:tcPr>
          <w:p w:rsidR="0094237C" w:rsidRPr="0094237C" w:rsidRDefault="0094237C" w:rsidP="008A486A">
            <w:pPr>
              <w:jc w:val="center"/>
              <w:rPr>
                <w:kern w:val="24"/>
                <w:szCs w:val="21"/>
              </w:rPr>
            </w:pPr>
          </w:p>
        </w:tc>
        <w:tc>
          <w:tcPr>
            <w:tcW w:w="1780" w:type="dxa"/>
            <w:vMerge/>
          </w:tcPr>
          <w:p w:rsidR="0094237C" w:rsidRPr="0094237C" w:rsidRDefault="0094237C" w:rsidP="008A486A">
            <w:pPr>
              <w:jc w:val="center"/>
              <w:rPr>
                <w:kern w:val="24"/>
                <w:szCs w:val="21"/>
              </w:rPr>
            </w:pPr>
          </w:p>
        </w:tc>
      </w:tr>
      <w:tr w:rsidR="0094237C" w:rsidRPr="0094237C" w:rsidTr="0094237C">
        <w:trPr>
          <w:trHeight w:val="852"/>
          <w:jc w:val="center"/>
        </w:trPr>
        <w:tc>
          <w:tcPr>
            <w:tcW w:w="468" w:type="dxa"/>
            <w:vAlign w:val="center"/>
          </w:tcPr>
          <w:p w:rsidR="0094237C" w:rsidRPr="0094237C" w:rsidRDefault="0094237C" w:rsidP="008A486A">
            <w:pPr>
              <w:jc w:val="center"/>
              <w:rPr>
                <w:bCs/>
                <w:szCs w:val="21"/>
              </w:rPr>
            </w:pPr>
            <w:r w:rsidRPr="0094237C">
              <w:rPr>
                <w:rFonts w:hAnsi="宋体"/>
                <w:bCs/>
                <w:szCs w:val="21"/>
              </w:rPr>
              <w:t>噪声</w:t>
            </w:r>
          </w:p>
        </w:tc>
        <w:tc>
          <w:tcPr>
            <w:tcW w:w="2730" w:type="dxa"/>
            <w:gridSpan w:val="2"/>
            <w:vAlign w:val="center"/>
          </w:tcPr>
          <w:p w:rsidR="0094237C" w:rsidRPr="0094237C" w:rsidRDefault="0094237C" w:rsidP="008A486A">
            <w:pPr>
              <w:jc w:val="center"/>
              <w:rPr>
                <w:bCs/>
                <w:szCs w:val="21"/>
              </w:rPr>
            </w:pPr>
            <w:r w:rsidRPr="0094237C">
              <w:rPr>
                <w:rFonts w:hAnsi="宋体"/>
                <w:szCs w:val="21"/>
              </w:rPr>
              <w:t>生产设备、通风机、空压机</w:t>
            </w:r>
          </w:p>
        </w:tc>
        <w:tc>
          <w:tcPr>
            <w:tcW w:w="3365" w:type="dxa"/>
            <w:vAlign w:val="center"/>
          </w:tcPr>
          <w:p w:rsidR="0094237C" w:rsidRPr="0094237C" w:rsidRDefault="0094237C" w:rsidP="008A486A">
            <w:pPr>
              <w:jc w:val="center"/>
              <w:rPr>
                <w:szCs w:val="21"/>
              </w:rPr>
            </w:pPr>
            <w:r w:rsidRPr="0094237C">
              <w:rPr>
                <w:rFonts w:hAnsi="宋体"/>
                <w:bCs/>
                <w:szCs w:val="21"/>
              </w:rPr>
              <w:t>合理布局、隔声、吸声、减震以及墙体隔声等措施</w:t>
            </w:r>
          </w:p>
        </w:tc>
        <w:tc>
          <w:tcPr>
            <w:tcW w:w="2676" w:type="dxa"/>
            <w:vAlign w:val="center"/>
          </w:tcPr>
          <w:p w:rsidR="0094237C" w:rsidRPr="0094237C" w:rsidRDefault="0094237C" w:rsidP="008A486A">
            <w:pPr>
              <w:jc w:val="center"/>
              <w:rPr>
                <w:bCs/>
                <w:szCs w:val="21"/>
              </w:rPr>
            </w:pPr>
            <w:r w:rsidRPr="0094237C">
              <w:rPr>
                <w:rFonts w:hAnsi="宋体"/>
                <w:bCs/>
                <w:szCs w:val="21"/>
              </w:rPr>
              <w:t>达到《工业企业厂界环境噪声排放标准》（</w:t>
            </w:r>
            <w:r w:rsidRPr="0094237C">
              <w:rPr>
                <w:bCs/>
                <w:szCs w:val="21"/>
              </w:rPr>
              <w:t>GB12348-2008</w:t>
            </w:r>
            <w:r w:rsidRPr="0094237C">
              <w:rPr>
                <w:rFonts w:hAnsi="宋体"/>
                <w:bCs/>
                <w:szCs w:val="21"/>
              </w:rPr>
              <w:t>）</w:t>
            </w:r>
            <w:r w:rsidRPr="0094237C">
              <w:rPr>
                <w:bCs/>
                <w:szCs w:val="21"/>
              </w:rPr>
              <w:t>2</w:t>
            </w:r>
            <w:r w:rsidRPr="0094237C">
              <w:rPr>
                <w:rFonts w:hAnsi="宋体"/>
                <w:bCs/>
                <w:szCs w:val="21"/>
              </w:rPr>
              <w:t>类标准</w:t>
            </w:r>
          </w:p>
        </w:tc>
        <w:tc>
          <w:tcPr>
            <w:tcW w:w="1780" w:type="dxa"/>
          </w:tcPr>
          <w:p w:rsidR="0094237C" w:rsidRPr="0094237C" w:rsidRDefault="0094237C" w:rsidP="0094237C">
            <w:pPr>
              <w:pStyle w:val="a9"/>
              <w:ind w:firstLineChars="300" w:firstLine="630"/>
              <w:rPr>
                <w:szCs w:val="21"/>
              </w:rPr>
            </w:pPr>
            <w:r w:rsidRPr="0094237C">
              <w:rPr>
                <w:rFonts w:hint="eastAsia"/>
                <w:szCs w:val="21"/>
              </w:rPr>
              <w:t>已</w:t>
            </w:r>
          </w:p>
          <w:p w:rsidR="0094237C" w:rsidRPr="0094237C" w:rsidRDefault="0094237C" w:rsidP="0094237C">
            <w:pPr>
              <w:pStyle w:val="a9"/>
              <w:ind w:firstLineChars="300" w:firstLine="630"/>
              <w:rPr>
                <w:szCs w:val="21"/>
              </w:rPr>
            </w:pPr>
            <w:r w:rsidRPr="0094237C">
              <w:rPr>
                <w:rFonts w:hint="eastAsia"/>
                <w:szCs w:val="21"/>
              </w:rPr>
              <w:t>落</w:t>
            </w:r>
          </w:p>
          <w:p w:rsidR="0094237C" w:rsidRPr="0094237C" w:rsidRDefault="0094237C" w:rsidP="0094237C">
            <w:pPr>
              <w:jc w:val="center"/>
              <w:rPr>
                <w:rFonts w:hAnsi="宋体"/>
                <w:bCs/>
                <w:szCs w:val="21"/>
              </w:rPr>
            </w:pPr>
            <w:r w:rsidRPr="0094237C">
              <w:rPr>
                <w:rFonts w:hint="eastAsia"/>
                <w:szCs w:val="21"/>
              </w:rPr>
              <w:t>实</w:t>
            </w:r>
          </w:p>
        </w:tc>
      </w:tr>
    </w:tbl>
    <w:p w:rsidR="000F4500" w:rsidRDefault="000F4500" w:rsidP="000F4500">
      <w:pPr>
        <w:rPr>
          <w:rFonts w:ascii="宋体" w:hAnsi="宋体" w:cs="宋体"/>
          <w:b/>
          <w:color w:val="222222"/>
          <w:kern w:val="0"/>
          <w:sz w:val="28"/>
          <w:szCs w:val="28"/>
        </w:rPr>
      </w:pPr>
      <w:r w:rsidRPr="001F49BA">
        <w:rPr>
          <w:rFonts w:ascii="宋体" w:hAnsi="宋体" w:cs="宋体" w:hint="eastAsia"/>
          <w:b/>
          <w:color w:val="222222"/>
          <w:kern w:val="0"/>
          <w:sz w:val="28"/>
          <w:szCs w:val="28"/>
        </w:rPr>
        <w:t>环境保护防治措施调试效果：</w:t>
      </w:r>
    </w:p>
    <w:p w:rsidR="00310B2D" w:rsidRPr="00310B2D" w:rsidRDefault="00310B2D" w:rsidP="00310B2D">
      <w:pPr>
        <w:ind w:firstLineChars="200" w:firstLine="560"/>
        <w:rPr>
          <w:rFonts w:ascii="宋体" w:hAnsi="宋体" w:cs="宋体"/>
          <w:color w:val="222222"/>
          <w:kern w:val="0"/>
          <w:sz w:val="28"/>
          <w:szCs w:val="28"/>
        </w:rPr>
      </w:pPr>
      <w:r w:rsidRPr="00310B2D">
        <w:rPr>
          <w:rFonts w:ascii="宋体" w:hAnsi="宋体" w:cs="宋体" w:hint="eastAsia"/>
          <w:color w:val="222222"/>
          <w:kern w:val="0"/>
          <w:sz w:val="28"/>
          <w:szCs w:val="28"/>
        </w:rPr>
        <w:t>2018</w:t>
      </w:r>
      <w:r w:rsidRPr="00310B2D">
        <w:rPr>
          <w:rFonts w:ascii="宋体" w:hAnsi="宋体" w:cs="宋体" w:hint="eastAsia"/>
          <w:color w:val="222222"/>
          <w:kern w:val="0"/>
          <w:sz w:val="28"/>
          <w:szCs w:val="28"/>
        </w:rPr>
        <w:t>年</w:t>
      </w:r>
      <w:r w:rsidRPr="00310B2D">
        <w:rPr>
          <w:rFonts w:ascii="宋体" w:hAnsi="宋体" w:cs="宋体" w:hint="eastAsia"/>
          <w:color w:val="222222"/>
          <w:kern w:val="0"/>
          <w:sz w:val="28"/>
          <w:szCs w:val="28"/>
        </w:rPr>
        <w:t>4</w:t>
      </w:r>
      <w:r w:rsidRPr="00310B2D">
        <w:rPr>
          <w:rFonts w:ascii="宋体" w:hAnsi="宋体" w:cs="宋体" w:hint="eastAsia"/>
          <w:color w:val="222222"/>
          <w:kern w:val="0"/>
          <w:sz w:val="28"/>
          <w:szCs w:val="28"/>
        </w:rPr>
        <w:t>月</w:t>
      </w:r>
      <w:r w:rsidRPr="00310B2D">
        <w:rPr>
          <w:rFonts w:ascii="宋体" w:hAnsi="宋体" w:cs="宋体" w:hint="eastAsia"/>
          <w:color w:val="222222"/>
          <w:kern w:val="0"/>
          <w:sz w:val="28"/>
          <w:szCs w:val="28"/>
        </w:rPr>
        <w:t>8</w:t>
      </w:r>
      <w:r w:rsidRPr="00310B2D">
        <w:rPr>
          <w:rFonts w:ascii="宋体" w:hAnsi="宋体" w:cs="宋体" w:hint="eastAsia"/>
          <w:color w:val="222222"/>
          <w:kern w:val="0"/>
          <w:sz w:val="28"/>
          <w:szCs w:val="28"/>
        </w:rPr>
        <w:t>日已取得了《广东省污染物排放许可证》</w:t>
      </w:r>
      <w:r>
        <w:rPr>
          <w:rFonts w:ascii="宋体" w:hAnsi="宋体" w:cs="宋体" w:hint="eastAsia"/>
          <w:color w:val="222222"/>
          <w:kern w:val="0"/>
          <w:sz w:val="28"/>
          <w:szCs w:val="28"/>
        </w:rPr>
        <w:t>，编号：</w:t>
      </w:r>
      <w:r>
        <w:rPr>
          <w:rFonts w:ascii="宋体" w:hAnsi="宋体" w:cs="宋体" w:hint="eastAsia"/>
          <w:color w:val="222222"/>
          <w:kern w:val="0"/>
          <w:sz w:val="28"/>
          <w:szCs w:val="28"/>
        </w:rPr>
        <w:t>44196620180000</w:t>
      </w:r>
      <w:r w:rsidR="0094237C">
        <w:rPr>
          <w:rFonts w:ascii="宋体" w:hAnsi="宋体" w:cs="宋体" w:hint="eastAsia"/>
          <w:color w:val="222222"/>
          <w:kern w:val="0"/>
          <w:sz w:val="28"/>
          <w:szCs w:val="28"/>
        </w:rPr>
        <w:t>74.</w:t>
      </w:r>
    </w:p>
    <w:p w:rsidR="009B1FC5" w:rsidRPr="001F49BA" w:rsidRDefault="004B1E3C" w:rsidP="009B1FC5">
      <w:pPr>
        <w:ind w:firstLineChars="100" w:firstLine="280"/>
        <w:rPr>
          <w:rFonts w:ascii="宋体" w:hAnsi="宋体" w:cs="宋体"/>
          <w:color w:val="222222"/>
          <w:kern w:val="0"/>
          <w:sz w:val="28"/>
          <w:szCs w:val="28"/>
        </w:rPr>
      </w:pPr>
      <w:r w:rsidRPr="001F49BA">
        <w:rPr>
          <w:rFonts w:ascii="宋体" w:hAnsi="宋体" w:cs="宋体" w:hint="eastAsia"/>
          <w:color w:val="222222"/>
          <w:kern w:val="0"/>
          <w:sz w:val="28"/>
          <w:szCs w:val="28"/>
        </w:rPr>
        <w:t xml:space="preserve">  </w:t>
      </w:r>
      <w:r w:rsidR="009B1FC5" w:rsidRPr="001F49BA">
        <w:rPr>
          <w:rFonts w:ascii="宋体" w:hAnsi="宋体" w:cs="宋体" w:hint="eastAsia"/>
          <w:color w:val="222222"/>
          <w:kern w:val="0"/>
          <w:sz w:val="28"/>
          <w:szCs w:val="28"/>
        </w:rPr>
        <w:t>201</w:t>
      </w:r>
      <w:r w:rsidR="00DF7577">
        <w:rPr>
          <w:rFonts w:ascii="宋体" w:hAnsi="宋体" w:cs="宋体" w:hint="eastAsia"/>
          <w:color w:val="222222"/>
          <w:kern w:val="0"/>
          <w:sz w:val="28"/>
          <w:szCs w:val="28"/>
        </w:rPr>
        <w:t>8</w:t>
      </w:r>
      <w:r w:rsidR="009B1FC5" w:rsidRPr="001F49BA">
        <w:rPr>
          <w:rFonts w:ascii="宋体" w:hAnsi="宋体" w:cs="宋体" w:hint="eastAsia"/>
          <w:color w:val="222222"/>
          <w:kern w:val="0"/>
          <w:sz w:val="28"/>
          <w:szCs w:val="28"/>
        </w:rPr>
        <w:t>年</w:t>
      </w:r>
      <w:r w:rsidR="00310B2D">
        <w:rPr>
          <w:rFonts w:ascii="宋体" w:hAnsi="宋体" w:cs="宋体" w:hint="eastAsia"/>
          <w:color w:val="222222"/>
          <w:kern w:val="0"/>
          <w:sz w:val="28"/>
          <w:szCs w:val="28"/>
        </w:rPr>
        <w:t>5</w:t>
      </w:r>
      <w:r w:rsidR="009B1FC5" w:rsidRPr="001F49BA">
        <w:rPr>
          <w:rFonts w:ascii="宋体" w:hAnsi="宋体" w:cs="宋体" w:hint="eastAsia"/>
          <w:color w:val="222222"/>
          <w:kern w:val="0"/>
          <w:sz w:val="28"/>
          <w:szCs w:val="28"/>
        </w:rPr>
        <w:t>月，企业委托东莞市四丰检测技术有限公司进行了项目噪声</w:t>
      </w:r>
      <w:r w:rsidR="00350D99">
        <w:rPr>
          <w:rFonts w:ascii="宋体" w:hAnsi="宋体" w:cs="宋体" w:hint="eastAsia"/>
          <w:color w:val="222222"/>
          <w:kern w:val="0"/>
          <w:sz w:val="28"/>
          <w:szCs w:val="28"/>
        </w:rPr>
        <w:t>/</w:t>
      </w:r>
      <w:r w:rsidR="00350D99">
        <w:rPr>
          <w:rFonts w:ascii="宋体" w:hAnsi="宋体" w:cs="宋体" w:hint="eastAsia"/>
          <w:color w:val="222222"/>
          <w:kern w:val="0"/>
          <w:sz w:val="28"/>
          <w:szCs w:val="28"/>
        </w:rPr>
        <w:t>废气</w:t>
      </w:r>
      <w:r w:rsidR="009B1FC5" w:rsidRPr="001F49BA">
        <w:rPr>
          <w:rFonts w:ascii="宋体" w:hAnsi="宋体" w:cs="宋体" w:hint="eastAsia"/>
          <w:color w:val="222222"/>
          <w:kern w:val="0"/>
          <w:sz w:val="28"/>
          <w:szCs w:val="28"/>
        </w:rPr>
        <w:t>监测，监测结果如下：</w:t>
      </w:r>
    </w:p>
    <w:p w:rsidR="0035411A" w:rsidRDefault="009B1FC5" w:rsidP="009B1FC5">
      <w:pPr>
        <w:rPr>
          <w:rFonts w:ascii="Times New Roman" w:hAnsi="宋体"/>
          <w:sz w:val="28"/>
          <w:szCs w:val="28"/>
        </w:rPr>
      </w:pPr>
      <w:r w:rsidRPr="00350D99">
        <w:rPr>
          <w:rFonts w:ascii="宋体" w:hAnsi="宋体" w:cs="宋体" w:hint="eastAsia"/>
          <w:b/>
          <w:color w:val="222222"/>
          <w:kern w:val="0"/>
          <w:sz w:val="28"/>
          <w:szCs w:val="28"/>
        </w:rPr>
        <w:t>厂界噪声</w:t>
      </w:r>
      <w:r w:rsidRPr="001F49BA">
        <w:rPr>
          <w:rFonts w:ascii="宋体" w:hAnsi="宋体" w:cs="宋体" w:hint="eastAsia"/>
          <w:color w:val="222222"/>
          <w:kern w:val="0"/>
          <w:sz w:val="28"/>
          <w:szCs w:val="28"/>
        </w:rPr>
        <w:t>：企业在工况</w:t>
      </w:r>
      <w:r w:rsidR="00DF7577">
        <w:rPr>
          <w:rFonts w:ascii="宋体" w:hAnsi="宋体" w:cs="宋体" w:hint="eastAsia"/>
          <w:color w:val="222222"/>
          <w:kern w:val="0"/>
          <w:sz w:val="28"/>
          <w:szCs w:val="28"/>
        </w:rPr>
        <w:t>85</w:t>
      </w:r>
      <w:r w:rsidRPr="001F49BA">
        <w:rPr>
          <w:rFonts w:ascii="宋体" w:hAnsi="宋体" w:cs="宋体" w:hint="eastAsia"/>
          <w:color w:val="222222"/>
          <w:kern w:val="0"/>
          <w:sz w:val="28"/>
          <w:szCs w:val="28"/>
        </w:rPr>
        <w:t>%</w:t>
      </w:r>
      <w:r w:rsidRPr="001F49BA">
        <w:rPr>
          <w:rFonts w:ascii="宋体" w:hAnsi="宋体" w:cs="宋体" w:hint="eastAsia"/>
          <w:color w:val="222222"/>
          <w:kern w:val="0"/>
          <w:sz w:val="28"/>
          <w:szCs w:val="28"/>
        </w:rPr>
        <w:t>的情况下，厂界外</w:t>
      </w:r>
      <w:r w:rsidRPr="001F49BA">
        <w:rPr>
          <w:rFonts w:ascii="宋体" w:hAnsi="宋体" w:cs="宋体" w:hint="eastAsia"/>
          <w:color w:val="222222"/>
          <w:kern w:val="0"/>
          <w:sz w:val="28"/>
          <w:szCs w:val="28"/>
        </w:rPr>
        <w:t>1</w:t>
      </w:r>
      <w:r w:rsidRPr="001F49BA">
        <w:rPr>
          <w:rFonts w:ascii="宋体" w:hAnsi="宋体" w:cs="宋体" w:hint="eastAsia"/>
          <w:color w:val="222222"/>
          <w:kern w:val="0"/>
          <w:sz w:val="28"/>
          <w:szCs w:val="28"/>
        </w:rPr>
        <w:t>米处噪声监测结果为：厂界</w:t>
      </w:r>
      <w:r w:rsidR="00164905">
        <w:rPr>
          <w:rFonts w:ascii="宋体" w:hAnsi="宋体" w:cs="宋体" w:hint="eastAsia"/>
          <w:color w:val="222222"/>
          <w:kern w:val="0"/>
          <w:sz w:val="28"/>
          <w:szCs w:val="28"/>
        </w:rPr>
        <w:t>东</w:t>
      </w:r>
      <w:r w:rsidRPr="001F49BA">
        <w:rPr>
          <w:rFonts w:ascii="宋体" w:hAnsi="宋体" w:cs="宋体" w:hint="eastAsia"/>
          <w:color w:val="222222"/>
          <w:kern w:val="0"/>
          <w:sz w:val="28"/>
          <w:szCs w:val="28"/>
        </w:rPr>
        <w:t>外</w:t>
      </w:r>
      <w:r w:rsidRPr="001F49BA">
        <w:rPr>
          <w:rFonts w:ascii="宋体" w:hAnsi="宋体" w:cs="宋体" w:hint="eastAsia"/>
          <w:color w:val="222222"/>
          <w:kern w:val="0"/>
          <w:sz w:val="28"/>
          <w:szCs w:val="28"/>
        </w:rPr>
        <w:t>1</w:t>
      </w:r>
      <w:r w:rsidRPr="001F49BA">
        <w:rPr>
          <w:rFonts w:ascii="宋体" w:hAnsi="宋体" w:cs="宋体" w:hint="eastAsia"/>
          <w:color w:val="222222"/>
          <w:kern w:val="0"/>
          <w:sz w:val="28"/>
          <w:szCs w:val="28"/>
        </w:rPr>
        <w:t>米处生产噪声为</w:t>
      </w:r>
      <w:r w:rsidRPr="001F49BA">
        <w:rPr>
          <w:rFonts w:ascii="宋体" w:hAnsi="宋体" w:cs="宋体" w:hint="eastAsia"/>
          <w:color w:val="222222"/>
          <w:kern w:val="0"/>
          <w:sz w:val="28"/>
          <w:szCs w:val="28"/>
        </w:rPr>
        <w:t xml:space="preserve"> 57 dB(A)</w:t>
      </w:r>
      <w:r w:rsidR="00DF7577">
        <w:rPr>
          <w:rFonts w:ascii="宋体" w:hAnsi="宋体" w:cs="宋体" w:hint="eastAsia"/>
          <w:color w:val="222222"/>
          <w:kern w:val="0"/>
          <w:sz w:val="28"/>
          <w:szCs w:val="28"/>
        </w:rPr>
        <w:t>；</w:t>
      </w:r>
      <w:r w:rsidR="00DF7577" w:rsidRPr="001F49BA">
        <w:rPr>
          <w:rFonts w:ascii="宋体" w:hAnsi="宋体" w:cs="宋体" w:hint="eastAsia"/>
          <w:color w:val="222222"/>
          <w:kern w:val="0"/>
          <w:sz w:val="28"/>
          <w:szCs w:val="28"/>
        </w:rPr>
        <w:t>厂界</w:t>
      </w:r>
      <w:r w:rsidR="00DF7577">
        <w:rPr>
          <w:rFonts w:ascii="宋体" w:hAnsi="宋体" w:cs="宋体" w:hint="eastAsia"/>
          <w:color w:val="222222"/>
          <w:kern w:val="0"/>
          <w:sz w:val="28"/>
          <w:szCs w:val="28"/>
        </w:rPr>
        <w:t>南</w:t>
      </w:r>
      <w:r w:rsidR="00DF7577" w:rsidRPr="001F49BA">
        <w:rPr>
          <w:rFonts w:ascii="宋体" w:hAnsi="宋体" w:cs="宋体" w:hint="eastAsia"/>
          <w:color w:val="222222"/>
          <w:kern w:val="0"/>
          <w:sz w:val="28"/>
          <w:szCs w:val="28"/>
        </w:rPr>
        <w:t>外</w:t>
      </w:r>
      <w:r w:rsidR="00DF7577" w:rsidRPr="001F49BA">
        <w:rPr>
          <w:rFonts w:ascii="宋体" w:hAnsi="宋体" w:cs="宋体" w:hint="eastAsia"/>
          <w:color w:val="222222"/>
          <w:kern w:val="0"/>
          <w:sz w:val="28"/>
          <w:szCs w:val="28"/>
        </w:rPr>
        <w:t>1</w:t>
      </w:r>
      <w:r w:rsidR="00DF7577" w:rsidRPr="001F49BA">
        <w:rPr>
          <w:rFonts w:ascii="宋体" w:hAnsi="宋体" w:cs="宋体" w:hint="eastAsia"/>
          <w:color w:val="222222"/>
          <w:kern w:val="0"/>
          <w:sz w:val="28"/>
          <w:szCs w:val="28"/>
        </w:rPr>
        <w:t>米处生产噪声为</w:t>
      </w:r>
      <w:r w:rsidR="00DF7577" w:rsidRPr="001F49BA">
        <w:rPr>
          <w:rFonts w:ascii="宋体" w:hAnsi="宋体" w:cs="宋体" w:hint="eastAsia"/>
          <w:color w:val="222222"/>
          <w:kern w:val="0"/>
          <w:sz w:val="28"/>
          <w:szCs w:val="28"/>
        </w:rPr>
        <w:t xml:space="preserve"> </w:t>
      </w:r>
      <w:r w:rsidR="00164905">
        <w:rPr>
          <w:rFonts w:ascii="宋体" w:hAnsi="宋体" w:cs="宋体" w:hint="eastAsia"/>
          <w:color w:val="222222"/>
          <w:kern w:val="0"/>
          <w:sz w:val="28"/>
          <w:szCs w:val="28"/>
        </w:rPr>
        <w:t>56</w:t>
      </w:r>
      <w:r w:rsidR="00DF7577" w:rsidRPr="001F49BA">
        <w:rPr>
          <w:rFonts w:ascii="宋体" w:hAnsi="宋体" w:cs="宋体" w:hint="eastAsia"/>
          <w:color w:val="222222"/>
          <w:kern w:val="0"/>
          <w:sz w:val="28"/>
          <w:szCs w:val="28"/>
        </w:rPr>
        <w:t xml:space="preserve"> dB(A)</w:t>
      </w:r>
      <w:r w:rsidR="00DF7577">
        <w:rPr>
          <w:rFonts w:ascii="宋体" w:hAnsi="宋体" w:cs="宋体" w:hint="eastAsia"/>
          <w:color w:val="222222"/>
          <w:kern w:val="0"/>
          <w:sz w:val="28"/>
          <w:szCs w:val="28"/>
        </w:rPr>
        <w:t>；</w:t>
      </w:r>
      <w:r w:rsidR="00164905" w:rsidRPr="001F49BA">
        <w:rPr>
          <w:rFonts w:ascii="宋体" w:hAnsi="宋体" w:cs="宋体" w:hint="eastAsia"/>
          <w:color w:val="222222"/>
          <w:kern w:val="0"/>
          <w:sz w:val="28"/>
          <w:szCs w:val="28"/>
        </w:rPr>
        <w:t>厂界</w:t>
      </w:r>
      <w:r w:rsidR="00164905">
        <w:rPr>
          <w:rFonts w:ascii="宋体" w:hAnsi="宋体" w:cs="宋体" w:hint="eastAsia"/>
          <w:color w:val="222222"/>
          <w:kern w:val="0"/>
          <w:sz w:val="28"/>
          <w:szCs w:val="28"/>
        </w:rPr>
        <w:t>西</w:t>
      </w:r>
      <w:r w:rsidR="00164905" w:rsidRPr="001F49BA">
        <w:rPr>
          <w:rFonts w:ascii="宋体" w:hAnsi="宋体" w:cs="宋体" w:hint="eastAsia"/>
          <w:color w:val="222222"/>
          <w:kern w:val="0"/>
          <w:sz w:val="28"/>
          <w:szCs w:val="28"/>
        </w:rPr>
        <w:t>外</w:t>
      </w:r>
      <w:r w:rsidR="00164905" w:rsidRPr="001F49BA">
        <w:rPr>
          <w:rFonts w:ascii="宋体" w:hAnsi="宋体" w:cs="宋体" w:hint="eastAsia"/>
          <w:color w:val="222222"/>
          <w:kern w:val="0"/>
          <w:sz w:val="28"/>
          <w:szCs w:val="28"/>
        </w:rPr>
        <w:t>1</w:t>
      </w:r>
      <w:r w:rsidR="00164905" w:rsidRPr="001F49BA">
        <w:rPr>
          <w:rFonts w:ascii="宋体" w:hAnsi="宋体" w:cs="宋体" w:hint="eastAsia"/>
          <w:color w:val="222222"/>
          <w:kern w:val="0"/>
          <w:sz w:val="28"/>
          <w:szCs w:val="28"/>
        </w:rPr>
        <w:t>米处生产噪声为</w:t>
      </w:r>
      <w:r w:rsidR="00164905">
        <w:rPr>
          <w:rFonts w:ascii="宋体" w:hAnsi="宋体" w:cs="宋体" w:hint="eastAsia"/>
          <w:color w:val="222222"/>
          <w:kern w:val="0"/>
          <w:sz w:val="28"/>
          <w:szCs w:val="28"/>
        </w:rPr>
        <w:t xml:space="preserve"> 57</w:t>
      </w:r>
      <w:r w:rsidR="00164905" w:rsidRPr="001F49BA">
        <w:rPr>
          <w:rFonts w:ascii="宋体" w:hAnsi="宋体" w:cs="宋体" w:hint="eastAsia"/>
          <w:color w:val="222222"/>
          <w:kern w:val="0"/>
          <w:sz w:val="28"/>
          <w:szCs w:val="28"/>
        </w:rPr>
        <w:t xml:space="preserve"> dB(A)</w:t>
      </w:r>
      <w:r w:rsidR="00DF7577" w:rsidRPr="00DF7577">
        <w:rPr>
          <w:rFonts w:ascii="宋体" w:hAnsi="宋体" w:cs="宋体" w:hint="eastAsia"/>
          <w:color w:val="222222"/>
          <w:kern w:val="0"/>
          <w:sz w:val="28"/>
          <w:szCs w:val="28"/>
        </w:rPr>
        <w:t xml:space="preserve"> </w:t>
      </w:r>
      <w:r w:rsidR="00164905">
        <w:rPr>
          <w:rFonts w:ascii="宋体" w:hAnsi="宋体" w:cs="宋体" w:hint="eastAsia"/>
          <w:color w:val="222222"/>
          <w:kern w:val="0"/>
          <w:sz w:val="28"/>
          <w:szCs w:val="28"/>
        </w:rPr>
        <w:t>；</w:t>
      </w:r>
      <w:r w:rsidR="00DF7577" w:rsidRPr="001F49BA">
        <w:rPr>
          <w:rFonts w:ascii="宋体" w:hAnsi="宋体" w:cs="宋体" w:hint="eastAsia"/>
          <w:color w:val="222222"/>
          <w:kern w:val="0"/>
          <w:sz w:val="28"/>
          <w:szCs w:val="28"/>
        </w:rPr>
        <w:t>厂界</w:t>
      </w:r>
      <w:r w:rsidR="00DF7577">
        <w:rPr>
          <w:rFonts w:ascii="宋体" w:hAnsi="宋体" w:cs="宋体" w:hint="eastAsia"/>
          <w:color w:val="222222"/>
          <w:kern w:val="0"/>
          <w:sz w:val="28"/>
          <w:szCs w:val="28"/>
        </w:rPr>
        <w:t>北</w:t>
      </w:r>
      <w:r w:rsidR="00DF7577" w:rsidRPr="001F49BA">
        <w:rPr>
          <w:rFonts w:ascii="宋体" w:hAnsi="宋体" w:cs="宋体" w:hint="eastAsia"/>
          <w:color w:val="222222"/>
          <w:kern w:val="0"/>
          <w:sz w:val="28"/>
          <w:szCs w:val="28"/>
        </w:rPr>
        <w:t>外</w:t>
      </w:r>
      <w:r w:rsidR="00DF7577" w:rsidRPr="001F49BA">
        <w:rPr>
          <w:rFonts w:ascii="宋体" w:hAnsi="宋体" w:cs="宋体" w:hint="eastAsia"/>
          <w:color w:val="222222"/>
          <w:kern w:val="0"/>
          <w:sz w:val="28"/>
          <w:szCs w:val="28"/>
        </w:rPr>
        <w:t>1</w:t>
      </w:r>
      <w:r w:rsidR="00DF7577" w:rsidRPr="001F49BA">
        <w:rPr>
          <w:rFonts w:ascii="宋体" w:hAnsi="宋体" w:cs="宋体" w:hint="eastAsia"/>
          <w:color w:val="222222"/>
          <w:kern w:val="0"/>
          <w:sz w:val="28"/>
          <w:szCs w:val="28"/>
        </w:rPr>
        <w:t>米处生产噪声为</w:t>
      </w:r>
      <w:r w:rsidR="00164905">
        <w:rPr>
          <w:rFonts w:ascii="宋体" w:hAnsi="宋体" w:cs="宋体" w:hint="eastAsia"/>
          <w:color w:val="222222"/>
          <w:kern w:val="0"/>
          <w:sz w:val="28"/>
          <w:szCs w:val="28"/>
        </w:rPr>
        <w:t xml:space="preserve"> 58</w:t>
      </w:r>
      <w:r w:rsidR="00DF7577" w:rsidRPr="001F49BA">
        <w:rPr>
          <w:rFonts w:ascii="宋体" w:hAnsi="宋体" w:cs="宋体" w:hint="eastAsia"/>
          <w:color w:val="222222"/>
          <w:kern w:val="0"/>
          <w:sz w:val="28"/>
          <w:szCs w:val="28"/>
        </w:rPr>
        <w:t xml:space="preserve"> dB(A)</w:t>
      </w:r>
      <w:r w:rsidR="00DF7577">
        <w:rPr>
          <w:rFonts w:ascii="宋体" w:hAnsi="宋体" w:cs="宋体" w:hint="eastAsia"/>
          <w:color w:val="222222"/>
          <w:kern w:val="0"/>
          <w:sz w:val="28"/>
          <w:szCs w:val="28"/>
        </w:rPr>
        <w:t>，均</w:t>
      </w:r>
      <w:r w:rsidRPr="001F49BA">
        <w:rPr>
          <w:rFonts w:ascii="宋体" w:hAnsi="宋体" w:cs="宋体" w:hint="eastAsia"/>
          <w:color w:val="222222"/>
          <w:kern w:val="0"/>
          <w:sz w:val="28"/>
          <w:szCs w:val="28"/>
        </w:rPr>
        <w:t>达到了</w:t>
      </w:r>
      <w:r w:rsidRPr="001F49BA">
        <w:rPr>
          <w:rFonts w:ascii="Times New Roman" w:hAnsi="宋体"/>
          <w:sz w:val="28"/>
          <w:szCs w:val="28"/>
        </w:rPr>
        <w:t>《工业企业厂界环境噪声排放标准》</w:t>
      </w:r>
      <w:r w:rsidRPr="001F49BA">
        <w:rPr>
          <w:rFonts w:ascii="Times New Roman" w:hAnsi="Times New Roman"/>
          <w:sz w:val="28"/>
          <w:szCs w:val="28"/>
        </w:rPr>
        <w:t>(GB12348-2008)</w:t>
      </w:r>
      <w:r w:rsidR="00164905">
        <w:rPr>
          <w:rFonts w:ascii="Times New Roman" w:hAnsi="Times New Roman" w:hint="eastAsia"/>
          <w:sz w:val="28"/>
          <w:szCs w:val="28"/>
        </w:rPr>
        <w:t>2</w:t>
      </w:r>
      <w:r w:rsidRPr="001F49BA">
        <w:rPr>
          <w:rFonts w:ascii="Times New Roman" w:hAnsi="宋体"/>
          <w:sz w:val="28"/>
          <w:szCs w:val="28"/>
        </w:rPr>
        <w:t>类标准</w:t>
      </w:r>
      <w:r w:rsidR="000F4500" w:rsidRPr="001F49BA">
        <w:rPr>
          <w:rFonts w:ascii="Times New Roman" w:hAnsi="宋体" w:hint="eastAsia"/>
          <w:sz w:val="28"/>
          <w:szCs w:val="28"/>
        </w:rPr>
        <w:t>。</w:t>
      </w:r>
    </w:p>
    <w:p w:rsidR="008A486A" w:rsidRDefault="00350D99" w:rsidP="00350D99">
      <w:pPr>
        <w:rPr>
          <w:rFonts w:ascii="Times New Roman" w:hAnsi="宋体"/>
          <w:sz w:val="28"/>
          <w:szCs w:val="28"/>
        </w:rPr>
      </w:pPr>
      <w:r w:rsidRPr="00ED583F">
        <w:rPr>
          <w:rFonts w:ascii="Times New Roman" w:hAnsi="宋体" w:hint="eastAsia"/>
          <w:b/>
          <w:sz w:val="28"/>
          <w:szCs w:val="28"/>
        </w:rPr>
        <w:t>废气监测</w:t>
      </w:r>
      <w:r>
        <w:rPr>
          <w:rFonts w:ascii="Times New Roman" w:hAnsi="宋体" w:hint="eastAsia"/>
          <w:sz w:val="28"/>
          <w:szCs w:val="28"/>
        </w:rPr>
        <w:t>：</w:t>
      </w:r>
      <w:r w:rsidR="00C17CAE">
        <w:rPr>
          <w:rFonts w:ascii="Times New Roman" w:hAnsi="宋体" w:hint="eastAsia"/>
          <w:sz w:val="28"/>
          <w:szCs w:val="28"/>
        </w:rPr>
        <w:t>丝印、烘烤、覆膜</w:t>
      </w:r>
      <w:r>
        <w:rPr>
          <w:rFonts w:ascii="Times New Roman" w:hAnsi="宋体" w:hint="eastAsia"/>
          <w:sz w:val="28"/>
          <w:szCs w:val="28"/>
        </w:rPr>
        <w:t>工序所产生的</w:t>
      </w:r>
      <w:r w:rsidR="00476E52">
        <w:rPr>
          <w:rFonts w:ascii="Times New Roman" w:hAnsi="宋体" w:hint="eastAsia"/>
          <w:sz w:val="28"/>
          <w:szCs w:val="28"/>
        </w:rPr>
        <w:t>苯、甲苯、二甲苯、总</w:t>
      </w:r>
      <w:r w:rsidR="00476E52">
        <w:rPr>
          <w:rFonts w:ascii="Times New Roman" w:hAnsi="宋体" w:hint="eastAsia"/>
          <w:sz w:val="28"/>
          <w:szCs w:val="28"/>
        </w:rPr>
        <w:t>VOCs</w:t>
      </w:r>
      <w:r w:rsidR="00476E52">
        <w:rPr>
          <w:rFonts w:ascii="Times New Roman" w:hAnsi="宋体" w:hint="eastAsia"/>
          <w:sz w:val="28"/>
          <w:szCs w:val="28"/>
        </w:rPr>
        <w:t>有机</w:t>
      </w:r>
      <w:r>
        <w:rPr>
          <w:rFonts w:ascii="Times New Roman" w:hAnsi="宋体" w:hint="eastAsia"/>
          <w:sz w:val="28"/>
          <w:szCs w:val="28"/>
        </w:rPr>
        <w:t>废气</w:t>
      </w:r>
      <w:r>
        <w:rPr>
          <w:rFonts w:ascii="Times New Roman" w:hAnsi="宋体" w:hint="eastAsia"/>
          <w:sz w:val="28"/>
          <w:szCs w:val="28"/>
        </w:rPr>
        <w:t>2018</w:t>
      </w:r>
      <w:r>
        <w:rPr>
          <w:rFonts w:ascii="Times New Roman" w:hAnsi="宋体" w:hint="eastAsia"/>
          <w:sz w:val="28"/>
          <w:szCs w:val="28"/>
        </w:rPr>
        <w:t>年</w:t>
      </w:r>
      <w:r>
        <w:rPr>
          <w:rFonts w:ascii="Times New Roman" w:hAnsi="宋体" w:hint="eastAsia"/>
          <w:sz w:val="28"/>
          <w:szCs w:val="28"/>
        </w:rPr>
        <w:t>5</w:t>
      </w:r>
      <w:r>
        <w:rPr>
          <w:rFonts w:ascii="Times New Roman" w:hAnsi="宋体" w:hint="eastAsia"/>
          <w:sz w:val="28"/>
          <w:szCs w:val="28"/>
        </w:rPr>
        <w:t>月</w:t>
      </w:r>
      <w:r>
        <w:rPr>
          <w:rFonts w:ascii="Times New Roman" w:hAnsi="宋体" w:hint="eastAsia"/>
          <w:sz w:val="28"/>
          <w:szCs w:val="28"/>
        </w:rPr>
        <w:t>14</w:t>
      </w:r>
      <w:r>
        <w:rPr>
          <w:rFonts w:ascii="Times New Roman" w:hAnsi="宋体" w:hint="eastAsia"/>
          <w:sz w:val="28"/>
          <w:szCs w:val="28"/>
        </w:rPr>
        <w:t>日</w:t>
      </w:r>
      <w:r w:rsidR="008A486A">
        <w:rPr>
          <w:rFonts w:ascii="Times New Roman" w:hAnsi="宋体" w:hint="eastAsia"/>
          <w:sz w:val="28"/>
          <w:szCs w:val="28"/>
        </w:rPr>
        <w:t>、</w:t>
      </w:r>
      <w:r w:rsidR="008A486A">
        <w:rPr>
          <w:rFonts w:ascii="Times New Roman" w:hAnsi="宋体" w:hint="eastAsia"/>
          <w:sz w:val="28"/>
          <w:szCs w:val="28"/>
        </w:rPr>
        <w:t>5</w:t>
      </w:r>
      <w:r w:rsidR="008A486A">
        <w:rPr>
          <w:rFonts w:ascii="Times New Roman" w:hAnsi="宋体" w:hint="eastAsia"/>
          <w:sz w:val="28"/>
          <w:szCs w:val="28"/>
        </w:rPr>
        <w:t>月</w:t>
      </w:r>
      <w:r w:rsidR="008A486A">
        <w:rPr>
          <w:rFonts w:ascii="Times New Roman" w:hAnsi="宋体" w:hint="eastAsia"/>
          <w:sz w:val="28"/>
          <w:szCs w:val="28"/>
        </w:rPr>
        <w:t>15</w:t>
      </w:r>
      <w:r w:rsidR="008A486A">
        <w:rPr>
          <w:rFonts w:ascii="Times New Roman" w:hAnsi="宋体" w:hint="eastAsia"/>
          <w:sz w:val="28"/>
          <w:szCs w:val="28"/>
        </w:rPr>
        <w:t>日</w:t>
      </w:r>
      <w:r>
        <w:rPr>
          <w:rFonts w:ascii="Times New Roman" w:hAnsi="宋体" w:hint="eastAsia"/>
          <w:sz w:val="28"/>
          <w:szCs w:val="28"/>
        </w:rPr>
        <w:t>分三个时段</w:t>
      </w:r>
      <w:r w:rsidR="008A486A">
        <w:rPr>
          <w:rFonts w:ascii="Times New Roman" w:hAnsi="宋体" w:hint="eastAsia"/>
          <w:sz w:val="28"/>
          <w:szCs w:val="28"/>
        </w:rPr>
        <w:t>进行</w:t>
      </w:r>
      <w:r>
        <w:rPr>
          <w:rFonts w:ascii="Times New Roman" w:hAnsi="宋体" w:hint="eastAsia"/>
          <w:sz w:val="28"/>
          <w:szCs w:val="28"/>
        </w:rPr>
        <w:t>监测</w:t>
      </w:r>
      <w:r w:rsidR="008A486A">
        <w:rPr>
          <w:rFonts w:ascii="Times New Roman" w:hAnsi="宋体" w:hint="eastAsia"/>
          <w:sz w:val="28"/>
          <w:szCs w:val="28"/>
        </w:rPr>
        <w:t>。</w:t>
      </w:r>
      <w:r w:rsidR="00C066F3">
        <w:rPr>
          <w:rFonts w:ascii="Times New Roman" w:hAnsi="宋体" w:hint="eastAsia"/>
          <w:sz w:val="28"/>
          <w:szCs w:val="28"/>
        </w:rPr>
        <w:t>其监测结果如下图：</w:t>
      </w:r>
    </w:p>
    <w:p w:rsidR="00C066F3" w:rsidRPr="00C066F3" w:rsidRDefault="00C066F3" w:rsidP="00350D99">
      <w:pPr>
        <w:rPr>
          <w:rFonts w:ascii="Times New Roman" w:hAnsi="宋体"/>
          <w:sz w:val="28"/>
          <w:szCs w:val="28"/>
        </w:rPr>
      </w:pPr>
      <w:r w:rsidRPr="00C066F3">
        <w:rPr>
          <w:rFonts w:ascii="Times New Roman" w:hAnsi="宋体" w:hint="eastAsia"/>
          <w:sz w:val="28"/>
          <w:szCs w:val="28"/>
        </w:rPr>
        <w:t>浓度单位：</w:t>
      </w:r>
      <w:r w:rsidRPr="00C066F3">
        <w:rPr>
          <w:rFonts w:ascii="Times New Roman" w:hAnsi="Times New Roman"/>
          <w:sz w:val="28"/>
          <w:szCs w:val="28"/>
        </w:rPr>
        <w:t>mg/m</w:t>
      </w:r>
      <w:r w:rsidRPr="00C066F3">
        <w:rPr>
          <w:rFonts w:ascii="Times New Roman" w:hAnsi="Times New Roman"/>
          <w:sz w:val="28"/>
          <w:szCs w:val="28"/>
          <w:vertAlign w:val="superscript"/>
        </w:rPr>
        <w:t>3</w:t>
      </w:r>
      <w:r w:rsidRPr="00C066F3">
        <w:rPr>
          <w:rFonts w:ascii="Times New Roman" w:hAnsi="宋体" w:hint="eastAsia"/>
          <w:sz w:val="28"/>
          <w:szCs w:val="28"/>
        </w:rPr>
        <w:t>（标</w:t>
      </w:r>
      <w:proofErr w:type="gramStart"/>
      <w:r w:rsidRPr="00C066F3">
        <w:rPr>
          <w:rFonts w:ascii="Times New Roman" w:hAnsi="宋体" w:hint="eastAsia"/>
          <w:sz w:val="28"/>
          <w:szCs w:val="28"/>
        </w:rPr>
        <w:t>况</w:t>
      </w:r>
      <w:proofErr w:type="gramEnd"/>
      <w:r w:rsidRPr="00C066F3">
        <w:rPr>
          <w:rFonts w:ascii="Times New Roman" w:hAnsi="宋体" w:hint="eastAsia"/>
          <w:sz w:val="28"/>
          <w:szCs w:val="28"/>
        </w:rPr>
        <w:t>）；速率单位：</w:t>
      </w:r>
      <w:r w:rsidRPr="00C066F3">
        <w:rPr>
          <w:rFonts w:ascii="Times New Roman" w:hAnsi="Times New Roman"/>
          <w:sz w:val="28"/>
          <w:szCs w:val="28"/>
        </w:rPr>
        <w:t>kg/h</w:t>
      </w:r>
      <w:r w:rsidRPr="00C066F3">
        <w:rPr>
          <w:rFonts w:ascii="Times New Roman" w:hAnsi="宋体" w:hint="eastAsia"/>
          <w:sz w:val="28"/>
          <w:szCs w:val="28"/>
        </w:rPr>
        <w:t>（标</w:t>
      </w:r>
      <w:proofErr w:type="gramStart"/>
      <w:r w:rsidRPr="00C066F3">
        <w:rPr>
          <w:rFonts w:ascii="Times New Roman" w:hAnsi="宋体" w:hint="eastAsia"/>
          <w:sz w:val="28"/>
          <w:szCs w:val="28"/>
        </w:rPr>
        <w:t>况</w:t>
      </w:r>
      <w:proofErr w:type="gramEnd"/>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709"/>
        <w:gridCol w:w="709"/>
        <w:gridCol w:w="850"/>
        <w:gridCol w:w="851"/>
        <w:gridCol w:w="850"/>
        <w:gridCol w:w="851"/>
        <w:gridCol w:w="850"/>
        <w:gridCol w:w="851"/>
        <w:gridCol w:w="850"/>
        <w:gridCol w:w="851"/>
        <w:gridCol w:w="847"/>
      </w:tblGrid>
      <w:tr w:rsidR="008A486A" w:rsidTr="008A486A">
        <w:trPr>
          <w:cantSplit/>
          <w:trHeight w:val="397"/>
          <w:jc w:val="center"/>
        </w:trPr>
        <w:tc>
          <w:tcPr>
            <w:tcW w:w="1240" w:type="dxa"/>
            <w:vMerge w:val="restart"/>
            <w:vAlign w:val="center"/>
          </w:tcPr>
          <w:p w:rsidR="008A486A" w:rsidRDefault="008A486A" w:rsidP="008A486A">
            <w:pPr>
              <w:ind w:leftChars="-20" w:left="-42" w:rightChars="-39" w:right="-82"/>
              <w:jc w:val="center"/>
              <w:rPr>
                <w:sz w:val="24"/>
              </w:rPr>
            </w:pPr>
            <w:r>
              <w:rPr>
                <w:rFonts w:hint="eastAsia"/>
                <w:sz w:val="24"/>
              </w:rPr>
              <w:t>监测</w:t>
            </w:r>
          </w:p>
          <w:p w:rsidR="008A486A" w:rsidRDefault="008A486A" w:rsidP="008A486A">
            <w:pPr>
              <w:ind w:leftChars="-20" w:left="-42" w:rightChars="-39" w:right="-82"/>
              <w:jc w:val="center"/>
              <w:rPr>
                <w:sz w:val="24"/>
              </w:rPr>
            </w:pPr>
            <w:r>
              <w:rPr>
                <w:rFonts w:hint="eastAsia"/>
                <w:sz w:val="24"/>
              </w:rPr>
              <w:t>点位</w:t>
            </w:r>
          </w:p>
        </w:tc>
        <w:tc>
          <w:tcPr>
            <w:tcW w:w="709" w:type="dxa"/>
            <w:vMerge w:val="restart"/>
            <w:vAlign w:val="center"/>
          </w:tcPr>
          <w:p w:rsidR="008A486A" w:rsidRDefault="008A486A" w:rsidP="008A486A">
            <w:pPr>
              <w:ind w:leftChars="-23" w:left="-48" w:rightChars="-27" w:right="-57"/>
              <w:jc w:val="center"/>
              <w:rPr>
                <w:sz w:val="24"/>
              </w:rPr>
            </w:pPr>
            <w:r>
              <w:rPr>
                <w:rFonts w:hint="eastAsia"/>
                <w:sz w:val="24"/>
              </w:rPr>
              <w:t>排气筒高度</w:t>
            </w:r>
          </w:p>
        </w:tc>
        <w:tc>
          <w:tcPr>
            <w:tcW w:w="1559" w:type="dxa"/>
            <w:gridSpan w:val="2"/>
            <w:vMerge w:val="restart"/>
            <w:vAlign w:val="center"/>
          </w:tcPr>
          <w:p w:rsidR="008A486A" w:rsidRDefault="008A486A" w:rsidP="008A486A">
            <w:pPr>
              <w:ind w:leftChars="-23" w:left="-48" w:rightChars="-27" w:right="-57"/>
              <w:jc w:val="center"/>
              <w:rPr>
                <w:sz w:val="24"/>
              </w:rPr>
            </w:pPr>
            <w:r>
              <w:rPr>
                <w:rFonts w:hint="eastAsia"/>
                <w:sz w:val="24"/>
              </w:rPr>
              <w:t>监测</w:t>
            </w:r>
          </w:p>
          <w:p w:rsidR="008A486A" w:rsidRDefault="008A486A" w:rsidP="008A486A">
            <w:pPr>
              <w:ind w:leftChars="-23" w:left="-48" w:rightChars="-27" w:right="-57"/>
              <w:jc w:val="center"/>
              <w:rPr>
                <w:sz w:val="24"/>
              </w:rPr>
            </w:pPr>
            <w:r>
              <w:rPr>
                <w:rFonts w:hint="eastAsia"/>
                <w:sz w:val="24"/>
              </w:rPr>
              <w:t>时间</w:t>
            </w:r>
          </w:p>
        </w:tc>
        <w:tc>
          <w:tcPr>
            <w:tcW w:w="6801" w:type="dxa"/>
            <w:gridSpan w:val="8"/>
            <w:vAlign w:val="center"/>
          </w:tcPr>
          <w:p w:rsidR="008A486A" w:rsidRDefault="008A486A" w:rsidP="008A486A">
            <w:pPr>
              <w:jc w:val="center"/>
              <w:rPr>
                <w:sz w:val="24"/>
              </w:rPr>
            </w:pPr>
            <w:r>
              <w:rPr>
                <w:rFonts w:hint="eastAsia"/>
                <w:sz w:val="24"/>
              </w:rPr>
              <w:t>监测项目及测试结果</w:t>
            </w:r>
          </w:p>
        </w:tc>
      </w:tr>
      <w:tr w:rsidR="008A486A" w:rsidTr="008A486A">
        <w:trPr>
          <w:cantSplit/>
          <w:trHeight w:val="454"/>
          <w:jc w:val="center"/>
        </w:trPr>
        <w:tc>
          <w:tcPr>
            <w:tcW w:w="1240" w:type="dxa"/>
            <w:vMerge/>
            <w:vAlign w:val="center"/>
          </w:tcPr>
          <w:p w:rsidR="008A486A" w:rsidRDefault="008A486A" w:rsidP="008A486A">
            <w:pPr>
              <w:ind w:leftChars="-20" w:left="-42" w:rightChars="-39" w:right="-82"/>
              <w:jc w:val="center"/>
              <w:rPr>
                <w:sz w:val="24"/>
              </w:rPr>
            </w:pPr>
          </w:p>
        </w:tc>
        <w:tc>
          <w:tcPr>
            <w:tcW w:w="709" w:type="dxa"/>
            <w:vMerge/>
            <w:vAlign w:val="center"/>
          </w:tcPr>
          <w:p w:rsidR="008A486A" w:rsidRDefault="008A486A" w:rsidP="008A486A">
            <w:pPr>
              <w:ind w:leftChars="-23" w:left="-48" w:rightChars="-27" w:right="-57"/>
              <w:jc w:val="center"/>
              <w:rPr>
                <w:sz w:val="24"/>
              </w:rPr>
            </w:pPr>
          </w:p>
        </w:tc>
        <w:tc>
          <w:tcPr>
            <w:tcW w:w="1559" w:type="dxa"/>
            <w:gridSpan w:val="2"/>
            <w:vMerge/>
            <w:vAlign w:val="center"/>
          </w:tcPr>
          <w:p w:rsidR="008A486A" w:rsidRDefault="008A486A" w:rsidP="008A486A">
            <w:pPr>
              <w:ind w:leftChars="-23" w:left="-48" w:rightChars="-27" w:right="-57"/>
              <w:jc w:val="center"/>
              <w:rPr>
                <w:sz w:val="24"/>
              </w:rPr>
            </w:pPr>
          </w:p>
        </w:tc>
        <w:tc>
          <w:tcPr>
            <w:tcW w:w="1701" w:type="dxa"/>
            <w:gridSpan w:val="2"/>
            <w:vAlign w:val="center"/>
          </w:tcPr>
          <w:p w:rsidR="008A486A" w:rsidRDefault="008A486A" w:rsidP="008A486A">
            <w:pPr>
              <w:jc w:val="center"/>
              <w:rPr>
                <w:sz w:val="24"/>
              </w:rPr>
            </w:pPr>
            <w:r>
              <w:rPr>
                <w:rFonts w:hint="eastAsia"/>
                <w:sz w:val="24"/>
              </w:rPr>
              <w:t>苯</w:t>
            </w:r>
          </w:p>
        </w:tc>
        <w:tc>
          <w:tcPr>
            <w:tcW w:w="1701" w:type="dxa"/>
            <w:gridSpan w:val="2"/>
            <w:vAlign w:val="center"/>
          </w:tcPr>
          <w:p w:rsidR="008A486A" w:rsidRDefault="008A486A" w:rsidP="008A486A">
            <w:pPr>
              <w:jc w:val="center"/>
              <w:rPr>
                <w:sz w:val="24"/>
              </w:rPr>
            </w:pPr>
            <w:r>
              <w:rPr>
                <w:rFonts w:hint="eastAsia"/>
                <w:sz w:val="24"/>
              </w:rPr>
              <w:t>甲苯</w:t>
            </w:r>
          </w:p>
        </w:tc>
        <w:tc>
          <w:tcPr>
            <w:tcW w:w="1701" w:type="dxa"/>
            <w:gridSpan w:val="2"/>
            <w:vAlign w:val="center"/>
          </w:tcPr>
          <w:p w:rsidR="008A486A" w:rsidRDefault="008A486A" w:rsidP="008A486A">
            <w:pPr>
              <w:jc w:val="center"/>
              <w:rPr>
                <w:sz w:val="24"/>
              </w:rPr>
            </w:pPr>
            <w:r>
              <w:rPr>
                <w:rFonts w:hint="eastAsia"/>
                <w:sz w:val="24"/>
              </w:rPr>
              <w:t>二甲苯</w:t>
            </w:r>
          </w:p>
        </w:tc>
        <w:tc>
          <w:tcPr>
            <w:tcW w:w="1698" w:type="dxa"/>
            <w:gridSpan w:val="2"/>
            <w:vAlign w:val="center"/>
          </w:tcPr>
          <w:p w:rsidR="008A486A" w:rsidRDefault="008A486A" w:rsidP="008A486A">
            <w:pPr>
              <w:jc w:val="center"/>
              <w:rPr>
                <w:sz w:val="24"/>
              </w:rPr>
            </w:pPr>
            <w:r>
              <w:rPr>
                <w:rFonts w:hint="eastAsia"/>
                <w:sz w:val="24"/>
              </w:rPr>
              <w:t>总</w:t>
            </w:r>
            <w:r>
              <w:rPr>
                <w:rFonts w:ascii="Times New Roman" w:hAnsi="Times New Roman"/>
                <w:sz w:val="24"/>
              </w:rPr>
              <w:t>VOCs</w:t>
            </w:r>
          </w:p>
        </w:tc>
      </w:tr>
      <w:tr w:rsidR="008A486A" w:rsidTr="008A486A">
        <w:trPr>
          <w:cantSplit/>
          <w:trHeight w:val="454"/>
          <w:jc w:val="center"/>
        </w:trPr>
        <w:tc>
          <w:tcPr>
            <w:tcW w:w="1240" w:type="dxa"/>
            <w:vMerge/>
            <w:vAlign w:val="center"/>
          </w:tcPr>
          <w:p w:rsidR="008A486A" w:rsidRDefault="008A486A" w:rsidP="008A486A">
            <w:pPr>
              <w:ind w:leftChars="-20" w:left="-42" w:rightChars="-39" w:right="-82"/>
              <w:jc w:val="center"/>
              <w:rPr>
                <w:sz w:val="24"/>
              </w:rPr>
            </w:pPr>
          </w:p>
        </w:tc>
        <w:tc>
          <w:tcPr>
            <w:tcW w:w="709" w:type="dxa"/>
            <w:vMerge/>
            <w:vAlign w:val="center"/>
          </w:tcPr>
          <w:p w:rsidR="008A486A" w:rsidRDefault="008A486A" w:rsidP="008A486A">
            <w:pPr>
              <w:ind w:leftChars="-23" w:left="-48" w:rightChars="-27" w:right="-57"/>
              <w:jc w:val="center"/>
              <w:rPr>
                <w:sz w:val="24"/>
              </w:rPr>
            </w:pPr>
          </w:p>
        </w:tc>
        <w:tc>
          <w:tcPr>
            <w:tcW w:w="1559" w:type="dxa"/>
            <w:gridSpan w:val="2"/>
            <w:vMerge/>
            <w:vAlign w:val="center"/>
          </w:tcPr>
          <w:p w:rsidR="008A486A" w:rsidRDefault="008A486A" w:rsidP="008A486A">
            <w:pPr>
              <w:ind w:leftChars="-23" w:left="-48" w:rightChars="-27" w:right="-57"/>
              <w:jc w:val="center"/>
              <w:rPr>
                <w:sz w:val="24"/>
              </w:rPr>
            </w:pPr>
          </w:p>
        </w:tc>
        <w:tc>
          <w:tcPr>
            <w:tcW w:w="851" w:type="dxa"/>
            <w:vAlign w:val="center"/>
          </w:tcPr>
          <w:p w:rsidR="008A486A" w:rsidRDefault="008A486A" w:rsidP="008A486A">
            <w:pPr>
              <w:jc w:val="center"/>
              <w:rPr>
                <w:sz w:val="24"/>
              </w:rPr>
            </w:pPr>
            <w:r>
              <w:rPr>
                <w:rFonts w:hint="eastAsia"/>
                <w:sz w:val="24"/>
              </w:rPr>
              <w:t>浓度</w:t>
            </w:r>
          </w:p>
        </w:tc>
        <w:tc>
          <w:tcPr>
            <w:tcW w:w="850" w:type="dxa"/>
            <w:vAlign w:val="center"/>
          </w:tcPr>
          <w:p w:rsidR="008A486A" w:rsidRDefault="008A486A" w:rsidP="008A486A">
            <w:pPr>
              <w:jc w:val="center"/>
              <w:rPr>
                <w:sz w:val="24"/>
              </w:rPr>
            </w:pPr>
            <w:r>
              <w:rPr>
                <w:rFonts w:hint="eastAsia"/>
                <w:sz w:val="24"/>
              </w:rPr>
              <w:t>速率</w:t>
            </w:r>
          </w:p>
        </w:tc>
        <w:tc>
          <w:tcPr>
            <w:tcW w:w="851" w:type="dxa"/>
            <w:vAlign w:val="center"/>
          </w:tcPr>
          <w:p w:rsidR="008A486A" w:rsidRDefault="008A486A" w:rsidP="008A486A">
            <w:pPr>
              <w:ind w:leftChars="-18" w:left="-38" w:rightChars="-36" w:right="-76"/>
              <w:jc w:val="center"/>
              <w:rPr>
                <w:sz w:val="24"/>
              </w:rPr>
            </w:pPr>
            <w:r>
              <w:rPr>
                <w:rFonts w:hint="eastAsia"/>
                <w:sz w:val="24"/>
              </w:rPr>
              <w:t>浓度</w:t>
            </w:r>
          </w:p>
        </w:tc>
        <w:tc>
          <w:tcPr>
            <w:tcW w:w="850" w:type="dxa"/>
            <w:vAlign w:val="center"/>
          </w:tcPr>
          <w:p w:rsidR="008A486A" w:rsidRDefault="008A486A" w:rsidP="008A486A">
            <w:pPr>
              <w:ind w:leftChars="-39" w:left="-82" w:rightChars="-40" w:right="-84"/>
              <w:jc w:val="center"/>
              <w:rPr>
                <w:sz w:val="24"/>
              </w:rPr>
            </w:pPr>
            <w:r>
              <w:rPr>
                <w:rFonts w:hint="eastAsia"/>
                <w:sz w:val="24"/>
              </w:rPr>
              <w:t>速率</w:t>
            </w:r>
          </w:p>
        </w:tc>
        <w:tc>
          <w:tcPr>
            <w:tcW w:w="851" w:type="dxa"/>
            <w:vAlign w:val="center"/>
          </w:tcPr>
          <w:p w:rsidR="008A486A" w:rsidRDefault="008A486A" w:rsidP="008A486A">
            <w:pPr>
              <w:ind w:leftChars="-20" w:left="-42" w:rightChars="-29" w:right="-61"/>
              <w:jc w:val="center"/>
              <w:rPr>
                <w:sz w:val="24"/>
              </w:rPr>
            </w:pPr>
            <w:r>
              <w:rPr>
                <w:rFonts w:hint="eastAsia"/>
                <w:sz w:val="24"/>
              </w:rPr>
              <w:t>浓度</w:t>
            </w:r>
          </w:p>
        </w:tc>
        <w:tc>
          <w:tcPr>
            <w:tcW w:w="850" w:type="dxa"/>
            <w:vAlign w:val="center"/>
          </w:tcPr>
          <w:p w:rsidR="008A486A" w:rsidRDefault="008A486A" w:rsidP="008A486A">
            <w:pPr>
              <w:ind w:leftChars="-20" w:left="-42" w:rightChars="-40" w:right="-84"/>
              <w:jc w:val="center"/>
              <w:rPr>
                <w:sz w:val="24"/>
              </w:rPr>
            </w:pPr>
            <w:r>
              <w:rPr>
                <w:rFonts w:hint="eastAsia"/>
                <w:sz w:val="24"/>
              </w:rPr>
              <w:t>速率</w:t>
            </w:r>
          </w:p>
        </w:tc>
        <w:tc>
          <w:tcPr>
            <w:tcW w:w="851" w:type="dxa"/>
            <w:vAlign w:val="center"/>
          </w:tcPr>
          <w:p w:rsidR="008A486A" w:rsidRDefault="008A486A" w:rsidP="008A486A">
            <w:pPr>
              <w:ind w:leftChars="-28" w:left="-59" w:rightChars="-28" w:right="-59"/>
              <w:jc w:val="center"/>
              <w:rPr>
                <w:sz w:val="24"/>
              </w:rPr>
            </w:pPr>
            <w:r>
              <w:rPr>
                <w:rFonts w:hint="eastAsia"/>
                <w:sz w:val="24"/>
              </w:rPr>
              <w:t>浓度</w:t>
            </w:r>
          </w:p>
        </w:tc>
        <w:tc>
          <w:tcPr>
            <w:tcW w:w="847" w:type="dxa"/>
            <w:vAlign w:val="center"/>
          </w:tcPr>
          <w:p w:rsidR="008A486A" w:rsidRDefault="008A486A" w:rsidP="008A486A">
            <w:pPr>
              <w:ind w:leftChars="-14" w:left="-29" w:rightChars="-20" w:right="-42"/>
              <w:jc w:val="center"/>
              <w:rPr>
                <w:sz w:val="24"/>
              </w:rPr>
            </w:pPr>
            <w:r>
              <w:rPr>
                <w:rFonts w:hint="eastAsia"/>
                <w:sz w:val="24"/>
              </w:rPr>
              <w:t>速率</w:t>
            </w:r>
          </w:p>
        </w:tc>
      </w:tr>
      <w:tr w:rsidR="008A486A" w:rsidTr="008A486A">
        <w:trPr>
          <w:cantSplit/>
          <w:trHeight w:val="454"/>
          <w:jc w:val="center"/>
        </w:trPr>
        <w:tc>
          <w:tcPr>
            <w:tcW w:w="1240" w:type="dxa"/>
            <w:vMerge w:val="restart"/>
            <w:vAlign w:val="center"/>
          </w:tcPr>
          <w:p w:rsidR="008A486A" w:rsidRDefault="008A486A" w:rsidP="008A486A">
            <w:pPr>
              <w:ind w:firstLineChars="64" w:firstLine="154"/>
              <w:jc w:val="center"/>
              <w:rPr>
                <w:rFonts w:ascii="宋体"/>
                <w:sz w:val="24"/>
                <w:szCs w:val="24"/>
              </w:rPr>
            </w:pPr>
            <w:r>
              <w:rPr>
                <w:rFonts w:ascii="宋体" w:hint="eastAsia"/>
                <w:sz w:val="24"/>
                <w:szCs w:val="24"/>
              </w:rPr>
              <w:t>丝印、烘烤、覆膜</w:t>
            </w:r>
            <w:r>
              <w:rPr>
                <w:rFonts w:ascii="宋体" w:hint="eastAsia"/>
                <w:sz w:val="24"/>
                <w:szCs w:val="24"/>
              </w:rPr>
              <w:lastRenderedPageBreak/>
              <w:t>工序废气处理前</w:t>
            </w:r>
          </w:p>
        </w:tc>
        <w:tc>
          <w:tcPr>
            <w:tcW w:w="709" w:type="dxa"/>
            <w:vMerge w:val="restart"/>
            <w:vAlign w:val="center"/>
          </w:tcPr>
          <w:p w:rsidR="008A486A" w:rsidRDefault="008A486A" w:rsidP="008A486A">
            <w:pPr>
              <w:jc w:val="center"/>
              <w:rPr>
                <w:rFonts w:ascii="Times New Roman" w:hAnsi="Times New Roman"/>
                <w:sz w:val="24"/>
                <w:szCs w:val="24"/>
              </w:rPr>
            </w:pPr>
            <w:r w:rsidRPr="00714A05">
              <w:rPr>
                <w:rFonts w:ascii="Times New Roman" w:hAnsi="Times New Roman"/>
                <w:sz w:val="24"/>
                <w:szCs w:val="24"/>
              </w:rPr>
              <w:lastRenderedPageBreak/>
              <w:t>——</w:t>
            </w:r>
          </w:p>
        </w:tc>
        <w:tc>
          <w:tcPr>
            <w:tcW w:w="709" w:type="dxa"/>
            <w:vMerge w:val="restart"/>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宋体" w:hint="eastAsia"/>
                <w:sz w:val="24"/>
                <w:szCs w:val="24"/>
              </w:rPr>
              <w:t>2018-05-14</w:t>
            </w:r>
          </w:p>
        </w:tc>
        <w:tc>
          <w:tcPr>
            <w:tcW w:w="850" w:type="dxa"/>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宋体" w:hint="eastAsia"/>
                <w:sz w:val="24"/>
                <w:szCs w:val="24"/>
              </w:rPr>
              <w:t>09:23</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0.05</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0.53</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0.</w:t>
            </w:r>
            <w:r>
              <w:rPr>
                <w:rFonts w:ascii="Times New Roman" w:hAnsi="Times New Roman" w:hint="eastAsia"/>
                <w:sz w:val="24"/>
                <w:szCs w:val="24"/>
              </w:rPr>
              <w:t>8</w:t>
            </w:r>
            <w:r w:rsidRPr="001C1A23">
              <w:rPr>
                <w:rFonts w:ascii="Times New Roman" w:hAnsi="Times New Roman" w:hint="eastAsia"/>
                <w:sz w:val="24"/>
                <w:szCs w:val="24"/>
              </w:rPr>
              <w:t>9</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w:t>
            </w:r>
          </w:p>
        </w:tc>
        <w:tc>
          <w:tcPr>
            <w:tcW w:w="851" w:type="dxa"/>
            <w:vAlign w:val="center"/>
          </w:tcPr>
          <w:p w:rsidR="008A486A" w:rsidRPr="001C1A23" w:rsidRDefault="008A486A" w:rsidP="008A486A">
            <w:pPr>
              <w:ind w:leftChars="-28" w:left="-59" w:rightChars="-28" w:right="-59"/>
              <w:jc w:val="center"/>
              <w:rPr>
                <w:rFonts w:ascii="Times New Roman" w:hAnsi="Times New Roman"/>
                <w:sz w:val="24"/>
                <w:szCs w:val="24"/>
              </w:rPr>
            </w:pPr>
            <w:r w:rsidRPr="001C1A23">
              <w:rPr>
                <w:rFonts w:ascii="Times New Roman" w:hAnsi="Times New Roman" w:hint="eastAsia"/>
                <w:sz w:val="24"/>
                <w:szCs w:val="24"/>
              </w:rPr>
              <w:t>6.41</w:t>
            </w:r>
          </w:p>
        </w:tc>
        <w:tc>
          <w:tcPr>
            <w:tcW w:w="847"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w:t>
            </w:r>
          </w:p>
        </w:tc>
      </w:tr>
      <w:tr w:rsidR="008A486A" w:rsidTr="008A486A">
        <w:trPr>
          <w:cantSplit/>
          <w:trHeight w:val="454"/>
          <w:jc w:val="center"/>
        </w:trPr>
        <w:tc>
          <w:tcPr>
            <w:tcW w:w="1240" w:type="dxa"/>
            <w:vMerge/>
            <w:vAlign w:val="center"/>
          </w:tcPr>
          <w:p w:rsidR="008A486A" w:rsidRDefault="008A486A" w:rsidP="008A486A">
            <w:pPr>
              <w:jc w:val="center"/>
              <w:rPr>
                <w:rFonts w:ascii="Times New Roman" w:hAnsi="Times New Roman"/>
                <w:sz w:val="24"/>
                <w:szCs w:val="24"/>
              </w:rPr>
            </w:pPr>
          </w:p>
        </w:tc>
        <w:tc>
          <w:tcPr>
            <w:tcW w:w="709" w:type="dxa"/>
            <w:vMerge/>
            <w:vAlign w:val="center"/>
          </w:tcPr>
          <w:p w:rsidR="008A486A" w:rsidRDefault="008A486A" w:rsidP="008A486A">
            <w:pPr>
              <w:ind w:leftChars="-23" w:left="-48" w:rightChars="-27" w:right="-57"/>
              <w:jc w:val="center"/>
              <w:rPr>
                <w:rFonts w:ascii="Times New Roman" w:hAnsi="Times New Roman"/>
                <w:sz w:val="24"/>
                <w:szCs w:val="24"/>
              </w:rPr>
            </w:pPr>
          </w:p>
        </w:tc>
        <w:tc>
          <w:tcPr>
            <w:tcW w:w="709" w:type="dxa"/>
            <w:vMerge/>
            <w:vAlign w:val="center"/>
          </w:tcPr>
          <w:p w:rsidR="008A486A" w:rsidRDefault="008A486A" w:rsidP="008A486A">
            <w:pPr>
              <w:ind w:leftChars="-23" w:left="-48" w:rightChars="-27" w:right="-57"/>
              <w:jc w:val="center"/>
              <w:rPr>
                <w:rFonts w:ascii="Times New Roman" w:hAnsi="Times New Roman"/>
                <w:sz w:val="24"/>
                <w:szCs w:val="24"/>
              </w:rPr>
            </w:pPr>
          </w:p>
        </w:tc>
        <w:tc>
          <w:tcPr>
            <w:tcW w:w="850" w:type="dxa"/>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宋体" w:hint="eastAsia"/>
                <w:sz w:val="24"/>
                <w:szCs w:val="24"/>
              </w:rPr>
              <w:t>13:51</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0.0</w:t>
            </w:r>
            <w:r w:rsidRPr="001C1A23">
              <w:rPr>
                <w:rFonts w:ascii="Times New Roman" w:hAnsi="Times New Roman" w:hint="eastAsia"/>
                <w:sz w:val="24"/>
                <w:szCs w:val="24"/>
              </w:rPr>
              <w:t>3</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0.41</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0.</w:t>
            </w:r>
            <w:r>
              <w:rPr>
                <w:rFonts w:ascii="Times New Roman" w:hAnsi="Times New Roman" w:hint="eastAsia"/>
                <w:sz w:val="24"/>
                <w:szCs w:val="24"/>
              </w:rPr>
              <w:t>6</w:t>
            </w:r>
            <w:r w:rsidRPr="001C1A23">
              <w:rPr>
                <w:rFonts w:ascii="Times New Roman" w:hAnsi="Times New Roman" w:hint="eastAsia"/>
                <w:sz w:val="24"/>
                <w:szCs w:val="24"/>
              </w:rPr>
              <w:t>8</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w:t>
            </w:r>
          </w:p>
        </w:tc>
        <w:tc>
          <w:tcPr>
            <w:tcW w:w="851" w:type="dxa"/>
            <w:vAlign w:val="center"/>
          </w:tcPr>
          <w:p w:rsidR="008A486A" w:rsidRPr="001C1A23" w:rsidRDefault="008A486A" w:rsidP="008A486A">
            <w:pPr>
              <w:ind w:leftChars="-28" w:left="-59" w:rightChars="-28" w:right="-59"/>
              <w:jc w:val="center"/>
              <w:rPr>
                <w:rFonts w:ascii="Times New Roman" w:hAnsi="Times New Roman"/>
                <w:sz w:val="24"/>
                <w:szCs w:val="24"/>
              </w:rPr>
            </w:pPr>
            <w:r w:rsidRPr="001C1A23">
              <w:rPr>
                <w:rFonts w:ascii="Times New Roman" w:hAnsi="Times New Roman" w:hint="eastAsia"/>
                <w:sz w:val="24"/>
                <w:szCs w:val="24"/>
              </w:rPr>
              <w:t>5.97</w:t>
            </w:r>
          </w:p>
        </w:tc>
        <w:tc>
          <w:tcPr>
            <w:tcW w:w="847"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w:t>
            </w:r>
          </w:p>
        </w:tc>
      </w:tr>
      <w:tr w:rsidR="008A486A" w:rsidTr="008A486A">
        <w:trPr>
          <w:cantSplit/>
          <w:trHeight w:val="454"/>
          <w:jc w:val="center"/>
        </w:trPr>
        <w:tc>
          <w:tcPr>
            <w:tcW w:w="1240" w:type="dxa"/>
            <w:vMerge/>
            <w:vAlign w:val="center"/>
          </w:tcPr>
          <w:p w:rsidR="008A486A" w:rsidRDefault="008A486A" w:rsidP="008A486A">
            <w:pPr>
              <w:jc w:val="center"/>
              <w:rPr>
                <w:rFonts w:ascii="Times New Roman" w:hAnsi="Times New Roman"/>
                <w:sz w:val="24"/>
                <w:szCs w:val="24"/>
              </w:rPr>
            </w:pPr>
          </w:p>
        </w:tc>
        <w:tc>
          <w:tcPr>
            <w:tcW w:w="709" w:type="dxa"/>
            <w:vMerge/>
            <w:vAlign w:val="center"/>
          </w:tcPr>
          <w:p w:rsidR="008A486A" w:rsidRDefault="008A486A" w:rsidP="008A486A">
            <w:pPr>
              <w:ind w:leftChars="-23" w:left="-48" w:rightChars="-27" w:right="-57"/>
              <w:jc w:val="center"/>
              <w:rPr>
                <w:rFonts w:ascii="Times New Roman" w:hAnsi="Times New Roman"/>
                <w:sz w:val="24"/>
                <w:szCs w:val="24"/>
              </w:rPr>
            </w:pPr>
          </w:p>
        </w:tc>
        <w:tc>
          <w:tcPr>
            <w:tcW w:w="709" w:type="dxa"/>
            <w:vMerge/>
            <w:vAlign w:val="center"/>
          </w:tcPr>
          <w:p w:rsidR="008A486A" w:rsidRDefault="008A486A" w:rsidP="008A486A">
            <w:pPr>
              <w:ind w:leftChars="-23" w:left="-48" w:rightChars="-27" w:right="-57"/>
              <w:jc w:val="center"/>
              <w:rPr>
                <w:rFonts w:ascii="Times New Roman" w:hAnsi="Times New Roman"/>
                <w:sz w:val="24"/>
                <w:szCs w:val="24"/>
              </w:rPr>
            </w:pPr>
          </w:p>
        </w:tc>
        <w:tc>
          <w:tcPr>
            <w:tcW w:w="850" w:type="dxa"/>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宋体" w:hint="eastAsia"/>
                <w:sz w:val="24"/>
                <w:szCs w:val="24"/>
              </w:rPr>
              <w:t>16:38</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0.02</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0.21</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0.</w:t>
            </w:r>
            <w:r>
              <w:rPr>
                <w:rFonts w:ascii="Times New Roman" w:hAnsi="Times New Roman" w:hint="eastAsia"/>
                <w:sz w:val="24"/>
                <w:szCs w:val="24"/>
              </w:rPr>
              <w:t>61</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w:t>
            </w:r>
          </w:p>
        </w:tc>
        <w:tc>
          <w:tcPr>
            <w:tcW w:w="851" w:type="dxa"/>
            <w:vAlign w:val="center"/>
          </w:tcPr>
          <w:p w:rsidR="008A486A" w:rsidRPr="001C1A23" w:rsidRDefault="008A486A" w:rsidP="008A486A">
            <w:pPr>
              <w:ind w:leftChars="-28" w:left="-59" w:rightChars="-28" w:right="-59"/>
              <w:jc w:val="center"/>
              <w:rPr>
                <w:rFonts w:ascii="Times New Roman" w:hAnsi="Times New Roman"/>
                <w:sz w:val="24"/>
                <w:szCs w:val="24"/>
              </w:rPr>
            </w:pPr>
            <w:r w:rsidRPr="001C1A23">
              <w:rPr>
                <w:rFonts w:ascii="Times New Roman" w:hAnsi="Times New Roman" w:hint="eastAsia"/>
                <w:sz w:val="24"/>
                <w:szCs w:val="24"/>
              </w:rPr>
              <w:t>6.24</w:t>
            </w:r>
          </w:p>
        </w:tc>
        <w:tc>
          <w:tcPr>
            <w:tcW w:w="847"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w:t>
            </w:r>
          </w:p>
        </w:tc>
      </w:tr>
      <w:tr w:rsidR="008A486A" w:rsidTr="008A486A">
        <w:trPr>
          <w:cantSplit/>
          <w:trHeight w:val="454"/>
          <w:jc w:val="center"/>
        </w:trPr>
        <w:tc>
          <w:tcPr>
            <w:tcW w:w="1240" w:type="dxa"/>
            <w:vMerge w:val="restart"/>
            <w:vAlign w:val="center"/>
          </w:tcPr>
          <w:p w:rsidR="008A486A" w:rsidRDefault="008A486A" w:rsidP="008A486A">
            <w:pPr>
              <w:ind w:firstLineChars="64" w:firstLine="154"/>
              <w:jc w:val="center"/>
              <w:rPr>
                <w:rFonts w:ascii="宋体"/>
                <w:sz w:val="24"/>
                <w:szCs w:val="24"/>
              </w:rPr>
            </w:pPr>
            <w:r>
              <w:rPr>
                <w:rFonts w:ascii="宋体" w:hint="eastAsia"/>
                <w:sz w:val="24"/>
                <w:szCs w:val="24"/>
              </w:rPr>
              <w:lastRenderedPageBreak/>
              <w:t>丝印、烘烤、覆膜工序废气排放口</w:t>
            </w:r>
          </w:p>
        </w:tc>
        <w:tc>
          <w:tcPr>
            <w:tcW w:w="709" w:type="dxa"/>
            <w:vMerge w:val="restart"/>
            <w:vAlign w:val="center"/>
          </w:tcPr>
          <w:p w:rsidR="008A486A" w:rsidRDefault="008A486A" w:rsidP="008A486A">
            <w:pPr>
              <w:jc w:val="center"/>
              <w:rPr>
                <w:rFonts w:ascii="Times New Roman" w:hAnsi="Times New Roman"/>
                <w:sz w:val="24"/>
                <w:szCs w:val="24"/>
              </w:rPr>
            </w:pPr>
            <w:r>
              <w:rPr>
                <w:rFonts w:ascii="Times New Roman" w:hAnsi="宋体" w:hint="eastAsia"/>
                <w:sz w:val="24"/>
                <w:szCs w:val="24"/>
              </w:rPr>
              <w:t>24</w:t>
            </w:r>
            <w:r>
              <w:rPr>
                <w:rFonts w:ascii="Times New Roman" w:hAnsi="宋体" w:hint="eastAsia"/>
                <w:sz w:val="24"/>
                <w:szCs w:val="24"/>
              </w:rPr>
              <w:t>米</w:t>
            </w:r>
          </w:p>
        </w:tc>
        <w:tc>
          <w:tcPr>
            <w:tcW w:w="709" w:type="dxa"/>
            <w:vMerge/>
            <w:vAlign w:val="center"/>
          </w:tcPr>
          <w:p w:rsidR="008A486A" w:rsidRDefault="008A486A" w:rsidP="008A486A">
            <w:pPr>
              <w:ind w:leftChars="-23" w:left="-48" w:rightChars="-27" w:right="-57"/>
              <w:jc w:val="center"/>
              <w:rPr>
                <w:rFonts w:ascii="Times New Roman" w:hAnsi="Times New Roman"/>
                <w:sz w:val="24"/>
                <w:szCs w:val="24"/>
              </w:rPr>
            </w:pPr>
          </w:p>
        </w:tc>
        <w:tc>
          <w:tcPr>
            <w:tcW w:w="850" w:type="dxa"/>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宋体" w:hint="eastAsia"/>
                <w:sz w:val="24"/>
                <w:szCs w:val="24"/>
              </w:rPr>
              <w:t>09:23</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0.01L</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0.11</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8.2</w:t>
            </w:r>
            <w:r w:rsidRPr="001C1A23">
              <w:rPr>
                <w:rFonts w:ascii="Times New Roman" w:hAnsi="Times New Roman"/>
                <w:sz w:val="24"/>
                <w:szCs w:val="24"/>
              </w:rPr>
              <w:t>×</w:t>
            </w:r>
          </w:p>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10</w:t>
            </w:r>
            <w:r w:rsidRPr="001C1A23">
              <w:rPr>
                <w:rFonts w:ascii="Times New Roman" w:hAnsi="Times New Roman"/>
                <w:sz w:val="24"/>
                <w:szCs w:val="24"/>
                <w:vertAlign w:val="superscript"/>
              </w:rPr>
              <w:t>-</w:t>
            </w:r>
            <w:r w:rsidRPr="001C1A23">
              <w:rPr>
                <w:rFonts w:ascii="Times New Roman" w:hAnsi="Times New Roman" w:hint="eastAsia"/>
                <w:sz w:val="24"/>
                <w:szCs w:val="24"/>
                <w:vertAlign w:val="superscript"/>
              </w:rPr>
              <w:t>4</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0.15</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1.1</w:t>
            </w:r>
            <w:r w:rsidRPr="001C1A23">
              <w:rPr>
                <w:rFonts w:ascii="Times New Roman" w:hAnsi="Times New Roman"/>
                <w:sz w:val="24"/>
                <w:szCs w:val="24"/>
              </w:rPr>
              <w:t>×</w:t>
            </w:r>
          </w:p>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10</w:t>
            </w:r>
            <w:r w:rsidRPr="001C1A23">
              <w:rPr>
                <w:rFonts w:ascii="Times New Roman" w:hAnsi="Times New Roman"/>
                <w:sz w:val="24"/>
                <w:szCs w:val="24"/>
                <w:vertAlign w:val="superscript"/>
              </w:rPr>
              <w:t>-3</w:t>
            </w:r>
          </w:p>
        </w:tc>
        <w:tc>
          <w:tcPr>
            <w:tcW w:w="851" w:type="dxa"/>
            <w:vAlign w:val="center"/>
          </w:tcPr>
          <w:p w:rsidR="008A486A" w:rsidRPr="001C1A23" w:rsidRDefault="008A486A" w:rsidP="008A486A">
            <w:pPr>
              <w:ind w:leftChars="-28" w:left="-59" w:rightChars="-28" w:right="-59"/>
              <w:jc w:val="center"/>
              <w:rPr>
                <w:rFonts w:ascii="Times New Roman" w:hAnsi="Times New Roman"/>
                <w:sz w:val="24"/>
                <w:szCs w:val="24"/>
              </w:rPr>
            </w:pPr>
            <w:r w:rsidRPr="001C1A23">
              <w:rPr>
                <w:rFonts w:ascii="Times New Roman" w:hAnsi="Times New Roman" w:hint="eastAsia"/>
                <w:sz w:val="24"/>
                <w:szCs w:val="24"/>
              </w:rPr>
              <w:t>1.53</w:t>
            </w:r>
          </w:p>
        </w:tc>
        <w:tc>
          <w:tcPr>
            <w:tcW w:w="847" w:type="dxa"/>
            <w:vAlign w:val="center"/>
          </w:tcPr>
          <w:p w:rsidR="008A486A" w:rsidRPr="001C1A23" w:rsidRDefault="008A486A" w:rsidP="008A486A">
            <w:pPr>
              <w:ind w:leftChars="-14" w:left="-29" w:rightChars="-20" w:right="-42"/>
              <w:jc w:val="center"/>
              <w:rPr>
                <w:rFonts w:ascii="Times New Roman" w:hAnsi="Times New Roman"/>
                <w:sz w:val="24"/>
                <w:szCs w:val="24"/>
              </w:rPr>
            </w:pPr>
            <w:r w:rsidRPr="001C1A23">
              <w:rPr>
                <w:rFonts w:ascii="Times New Roman" w:hAnsi="Times New Roman" w:hint="eastAsia"/>
                <w:sz w:val="24"/>
                <w:szCs w:val="24"/>
              </w:rPr>
              <w:t>1.1</w:t>
            </w:r>
            <w:r w:rsidRPr="001C1A23">
              <w:rPr>
                <w:rFonts w:ascii="Times New Roman" w:hAnsi="Times New Roman"/>
                <w:sz w:val="24"/>
                <w:szCs w:val="24"/>
              </w:rPr>
              <w:t>×</w:t>
            </w:r>
          </w:p>
          <w:p w:rsidR="008A486A" w:rsidRPr="001C1A23" w:rsidRDefault="008A486A" w:rsidP="008A486A">
            <w:pPr>
              <w:ind w:leftChars="-14" w:left="-29" w:rightChars="-20" w:right="-42"/>
              <w:jc w:val="center"/>
              <w:rPr>
                <w:rFonts w:ascii="Times New Roman" w:hAnsi="Times New Roman"/>
                <w:sz w:val="24"/>
                <w:szCs w:val="24"/>
              </w:rPr>
            </w:pPr>
            <w:r w:rsidRPr="001C1A23">
              <w:rPr>
                <w:rFonts w:ascii="Times New Roman" w:hAnsi="Times New Roman"/>
                <w:sz w:val="24"/>
                <w:szCs w:val="24"/>
              </w:rPr>
              <w:t>10</w:t>
            </w:r>
            <w:r w:rsidRPr="001C1A23">
              <w:rPr>
                <w:rFonts w:ascii="Times New Roman" w:hAnsi="Times New Roman"/>
                <w:sz w:val="24"/>
                <w:szCs w:val="24"/>
                <w:vertAlign w:val="superscript"/>
              </w:rPr>
              <w:t>-</w:t>
            </w:r>
            <w:r w:rsidRPr="001C1A23">
              <w:rPr>
                <w:rFonts w:ascii="Times New Roman" w:hAnsi="Times New Roman" w:hint="eastAsia"/>
                <w:sz w:val="24"/>
                <w:szCs w:val="24"/>
                <w:vertAlign w:val="superscript"/>
              </w:rPr>
              <w:t>2</w:t>
            </w:r>
          </w:p>
        </w:tc>
      </w:tr>
      <w:tr w:rsidR="008A486A" w:rsidTr="008A486A">
        <w:trPr>
          <w:cantSplit/>
          <w:trHeight w:val="454"/>
          <w:jc w:val="center"/>
        </w:trPr>
        <w:tc>
          <w:tcPr>
            <w:tcW w:w="1240" w:type="dxa"/>
            <w:vMerge/>
            <w:vAlign w:val="center"/>
          </w:tcPr>
          <w:p w:rsidR="008A486A" w:rsidRDefault="008A486A" w:rsidP="008A486A">
            <w:pPr>
              <w:jc w:val="center"/>
              <w:rPr>
                <w:rFonts w:ascii="Times New Roman" w:hAnsi="Times New Roman"/>
                <w:sz w:val="24"/>
                <w:szCs w:val="24"/>
              </w:rPr>
            </w:pPr>
          </w:p>
        </w:tc>
        <w:tc>
          <w:tcPr>
            <w:tcW w:w="709" w:type="dxa"/>
            <w:vMerge/>
            <w:vAlign w:val="center"/>
          </w:tcPr>
          <w:p w:rsidR="008A486A" w:rsidRDefault="008A486A" w:rsidP="008A486A">
            <w:pPr>
              <w:ind w:leftChars="-23" w:left="-48" w:rightChars="-27" w:right="-57"/>
              <w:jc w:val="center"/>
              <w:rPr>
                <w:rFonts w:ascii="Times New Roman" w:hAnsi="Times New Roman"/>
                <w:sz w:val="24"/>
                <w:szCs w:val="24"/>
              </w:rPr>
            </w:pPr>
          </w:p>
        </w:tc>
        <w:tc>
          <w:tcPr>
            <w:tcW w:w="709" w:type="dxa"/>
            <w:vMerge/>
            <w:vAlign w:val="center"/>
          </w:tcPr>
          <w:p w:rsidR="008A486A" w:rsidRDefault="008A486A" w:rsidP="008A486A">
            <w:pPr>
              <w:ind w:leftChars="-23" w:left="-48" w:rightChars="-27" w:right="-57"/>
              <w:jc w:val="center"/>
              <w:rPr>
                <w:rFonts w:ascii="Times New Roman" w:hAnsi="Times New Roman"/>
                <w:sz w:val="24"/>
                <w:szCs w:val="24"/>
              </w:rPr>
            </w:pPr>
          </w:p>
        </w:tc>
        <w:tc>
          <w:tcPr>
            <w:tcW w:w="850" w:type="dxa"/>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宋体" w:hint="eastAsia"/>
                <w:sz w:val="24"/>
                <w:szCs w:val="24"/>
              </w:rPr>
              <w:t>13:51</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0.01L</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0.07</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5.4</w:t>
            </w:r>
            <w:r w:rsidRPr="001C1A23">
              <w:rPr>
                <w:rFonts w:ascii="Times New Roman" w:hAnsi="Times New Roman"/>
                <w:sz w:val="24"/>
                <w:szCs w:val="24"/>
              </w:rPr>
              <w:t>×</w:t>
            </w:r>
          </w:p>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10</w:t>
            </w:r>
            <w:r w:rsidRPr="001C1A23">
              <w:rPr>
                <w:rFonts w:ascii="Times New Roman" w:hAnsi="Times New Roman"/>
                <w:sz w:val="24"/>
                <w:szCs w:val="24"/>
                <w:vertAlign w:val="superscript"/>
              </w:rPr>
              <w:t>-</w:t>
            </w:r>
            <w:r w:rsidRPr="001C1A23">
              <w:rPr>
                <w:rFonts w:ascii="Times New Roman" w:hAnsi="Times New Roman" w:hint="eastAsia"/>
                <w:sz w:val="24"/>
                <w:szCs w:val="24"/>
                <w:vertAlign w:val="superscript"/>
              </w:rPr>
              <w:t>4</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0.10</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7.7</w:t>
            </w:r>
            <w:r w:rsidRPr="001C1A23">
              <w:rPr>
                <w:rFonts w:ascii="Times New Roman" w:hAnsi="Times New Roman"/>
                <w:sz w:val="24"/>
                <w:szCs w:val="24"/>
              </w:rPr>
              <w:t>×</w:t>
            </w:r>
          </w:p>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10</w:t>
            </w:r>
            <w:r w:rsidRPr="001C1A23">
              <w:rPr>
                <w:rFonts w:ascii="Times New Roman" w:hAnsi="Times New Roman"/>
                <w:sz w:val="24"/>
                <w:szCs w:val="24"/>
                <w:vertAlign w:val="superscript"/>
              </w:rPr>
              <w:t>-4</w:t>
            </w:r>
          </w:p>
        </w:tc>
        <w:tc>
          <w:tcPr>
            <w:tcW w:w="851" w:type="dxa"/>
            <w:vAlign w:val="center"/>
          </w:tcPr>
          <w:p w:rsidR="008A486A" w:rsidRPr="001C1A23" w:rsidRDefault="008A486A" w:rsidP="008A486A">
            <w:pPr>
              <w:ind w:leftChars="-28" w:left="-59" w:rightChars="-28" w:right="-59"/>
              <w:jc w:val="center"/>
              <w:rPr>
                <w:rFonts w:ascii="Times New Roman" w:hAnsi="Times New Roman"/>
                <w:sz w:val="24"/>
                <w:szCs w:val="24"/>
              </w:rPr>
            </w:pPr>
            <w:r w:rsidRPr="001C1A23">
              <w:rPr>
                <w:rFonts w:ascii="Times New Roman" w:hAnsi="Times New Roman" w:hint="eastAsia"/>
                <w:sz w:val="24"/>
                <w:szCs w:val="24"/>
              </w:rPr>
              <w:t>1.32</w:t>
            </w:r>
          </w:p>
        </w:tc>
        <w:tc>
          <w:tcPr>
            <w:tcW w:w="847" w:type="dxa"/>
            <w:vAlign w:val="center"/>
          </w:tcPr>
          <w:p w:rsidR="008A486A" w:rsidRPr="001C1A23" w:rsidRDefault="008A486A" w:rsidP="008A486A">
            <w:pPr>
              <w:ind w:leftChars="-14" w:left="-29" w:rightChars="-20" w:right="-42"/>
              <w:jc w:val="center"/>
              <w:rPr>
                <w:rFonts w:ascii="Times New Roman" w:hAnsi="Times New Roman"/>
                <w:sz w:val="24"/>
                <w:szCs w:val="24"/>
              </w:rPr>
            </w:pPr>
            <w:r w:rsidRPr="001C1A23">
              <w:rPr>
                <w:rFonts w:ascii="Times New Roman" w:hAnsi="Times New Roman" w:hint="eastAsia"/>
                <w:sz w:val="24"/>
                <w:szCs w:val="24"/>
              </w:rPr>
              <w:t>1.0</w:t>
            </w:r>
            <w:r w:rsidRPr="001C1A23">
              <w:rPr>
                <w:rFonts w:ascii="Times New Roman" w:hAnsi="Times New Roman"/>
                <w:sz w:val="24"/>
                <w:szCs w:val="24"/>
              </w:rPr>
              <w:t>×</w:t>
            </w:r>
          </w:p>
          <w:p w:rsidR="008A486A" w:rsidRPr="001C1A23" w:rsidRDefault="008A486A" w:rsidP="008A486A">
            <w:pPr>
              <w:ind w:leftChars="-14" w:left="-29" w:rightChars="-20" w:right="-42"/>
              <w:jc w:val="center"/>
              <w:rPr>
                <w:rFonts w:ascii="Times New Roman" w:hAnsi="Times New Roman"/>
                <w:sz w:val="24"/>
                <w:szCs w:val="24"/>
              </w:rPr>
            </w:pPr>
            <w:r w:rsidRPr="001C1A23">
              <w:rPr>
                <w:rFonts w:ascii="Times New Roman" w:hAnsi="Times New Roman"/>
                <w:sz w:val="24"/>
                <w:szCs w:val="24"/>
              </w:rPr>
              <w:t>10</w:t>
            </w:r>
            <w:r w:rsidRPr="001C1A23">
              <w:rPr>
                <w:rFonts w:ascii="Times New Roman" w:hAnsi="Times New Roman"/>
                <w:sz w:val="24"/>
                <w:szCs w:val="24"/>
                <w:vertAlign w:val="superscript"/>
              </w:rPr>
              <w:t>-</w:t>
            </w:r>
            <w:r w:rsidRPr="001C1A23">
              <w:rPr>
                <w:rFonts w:ascii="Times New Roman" w:hAnsi="Times New Roman" w:hint="eastAsia"/>
                <w:sz w:val="24"/>
                <w:szCs w:val="24"/>
                <w:vertAlign w:val="superscript"/>
              </w:rPr>
              <w:t>2</w:t>
            </w:r>
          </w:p>
        </w:tc>
      </w:tr>
      <w:tr w:rsidR="008A486A" w:rsidTr="008A486A">
        <w:trPr>
          <w:cantSplit/>
          <w:trHeight w:val="340"/>
          <w:jc w:val="center"/>
        </w:trPr>
        <w:tc>
          <w:tcPr>
            <w:tcW w:w="1240" w:type="dxa"/>
            <w:vMerge/>
            <w:vAlign w:val="center"/>
          </w:tcPr>
          <w:p w:rsidR="008A486A" w:rsidRDefault="008A486A" w:rsidP="008A486A">
            <w:pPr>
              <w:jc w:val="center"/>
              <w:rPr>
                <w:rFonts w:ascii="Times New Roman" w:hAnsi="Times New Roman"/>
                <w:sz w:val="24"/>
                <w:szCs w:val="24"/>
              </w:rPr>
            </w:pPr>
          </w:p>
        </w:tc>
        <w:tc>
          <w:tcPr>
            <w:tcW w:w="709" w:type="dxa"/>
            <w:vMerge/>
            <w:vAlign w:val="center"/>
          </w:tcPr>
          <w:p w:rsidR="008A486A" w:rsidRDefault="008A486A" w:rsidP="008A486A">
            <w:pPr>
              <w:ind w:leftChars="-23" w:left="-48" w:rightChars="-27" w:right="-57"/>
              <w:jc w:val="center"/>
              <w:rPr>
                <w:rFonts w:ascii="Times New Roman" w:hAnsi="Times New Roman"/>
                <w:sz w:val="24"/>
                <w:szCs w:val="24"/>
              </w:rPr>
            </w:pPr>
          </w:p>
        </w:tc>
        <w:tc>
          <w:tcPr>
            <w:tcW w:w="709" w:type="dxa"/>
            <w:vMerge/>
            <w:vAlign w:val="center"/>
          </w:tcPr>
          <w:p w:rsidR="008A486A" w:rsidRDefault="008A486A" w:rsidP="008A486A">
            <w:pPr>
              <w:ind w:leftChars="-23" w:left="-48" w:rightChars="-27" w:right="-57"/>
              <w:jc w:val="center"/>
              <w:rPr>
                <w:rFonts w:ascii="Times New Roman" w:hAnsi="Times New Roman"/>
                <w:sz w:val="24"/>
                <w:szCs w:val="24"/>
              </w:rPr>
            </w:pPr>
          </w:p>
        </w:tc>
        <w:tc>
          <w:tcPr>
            <w:tcW w:w="850" w:type="dxa"/>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宋体" w:hint="eastAsia"/>
                <w:sz w:val="24"/>
                <w:szCs w:val="24"/>
              </w:rPr>
              <w:t>16:38</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0.01L</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0.04</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3.2</w:t>
            </w:r>
            <w:r w:rsidRPr="001C1A23">
              <w:rPr>
                <w:rFonts w:ascii="Times New Roman" w:hAnsi="Times New Roman"/>
                <w:sz w:val="24"/>
                <w:szCs w:val="24"/>
              </w:rPr>
              <w:t>×</w:t>
            </w:r>
          </w:p>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10</w:t>
            </w:r>
            <w:r w:rsidRPr="001C1A23">
              <w:rPr>
                <w:rFonts w:ascii="Times New Roman" w:hAnsi="Times New Roman"/>
                <w:sz w:val="24"/>
                <w:szCs w:val="24"/>
                <w:vertAlign w:val="superscript"/>
              </w:rPr>
              <w:t>-</w:t>
            </w:r>
            <w:r w:rsidRPr="001C1A23">
              <w:rPr>
                <w:rFonts w:ascii="Times New Roman" w:hAnsi="Times New Roman" w:hint="eastAsia"/>
                <w:sz w:val="24"/>
                <w:szCs w:val="24"/>
                <w:vertAlign w:val="superscript"/>
              </w:rPr>
              <w:t>4</w:t>
            </w:r>
          </w:p>
        </w:tc>
        <w:tc>
          <w:tcPr>
            <w:tcW w:w="851"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0.08</w:t>
            </w:r>
          </w:p>
        </w:tc>
        <w:tc>
          <w:tcPr>
            <w:tcW w:w="850" w:type="dxa"/>
            <w:vAlign w:val="center"/>
          </w:tcPr>
          <w:p w:rsidR="008A486A" w:rsidRPr="001C1A23" w:rsidRDefault="008A486A" w:rsidP="008A486A">
            <w:pPr>
              <w:jc w:val="center"/>
              <w:rPr>
                <w:rFonts w:ascii="Times New Roman" w:hAnsi="Times New Roman"/>
                <w:sz w:val="24"/>
                <w:szCs w:val="24"/>
              </w:rPr>
            </w:pPr>
            <w:r w:rsidRPr="001C1A23">
              <w:rPr>
                <w:rFonts w:ascii="Times New Roman" w:hAnsi="Times New Roman" w:hint="eastAsia"/>
                <w:sz w:val="24"/>
                <w:szCs w:val="24"/>
              </w:rPr>
              <w:t>6.4</w:t>
            </w:r>
            <w:r w:rsidRPr="001C1A23">
              <w:rPr>
                <w:rFonts w:ascii="Times New Roman" w:hAnsi="Times New Roman"/>
                <w:sz w:val="24"/>
                <w:szCs w:val="24"/>
              </w:rPr>
              <w:t>×</w:t>
            </w:r>
          </w:p>
          <w:p w:rsidR="008A486A" w:rsidRPr="001C1A23" w:rsidRDefault="008A486A" w:rsidP="008A486A">
            <w:pPr>
              <w:jc w:val="center"/>
              <w:rPr>
                <w:rFonts w:ascii="Times New Roman" w:hAnsi="Times New Roman"/>
                <w:sz w:val="24"/>
                <w:szCs w:val="24"/>
              </w:rPr>
            </w:pPr>
            <w:r w:rsidRPr="001C1A23">
              <w:rPr>
                <w:rFonts w:ascii="Times New Roman" w:hAnsi="Times New Roman"/>
                <w:sz w:val="24"/>
                <w:szCs w:val="24"/>
              </w:rPr>
              <w:t>10</w:t>
            </w:r>
            <w:r w:rsidRPr="001C1A23">
              <w:rPr>
                <w:rFonts w:ascii="Times New Roman" w:hAnsi="Times New Roman"/>
                <w:sz w:val="24"/>
                <w:szCs w:val="24"/>
                <w:vertAlign w:val="superscript"/>
              </w:rPr>
              <w:t>-</w:t>
            </w:r>
            <w:r w:rsidRPr="001C1A23">
              <w:rPr>
                <w:rFonts w:ascii="Times New Roman" w:hAnsi="Times New Roman" w:hint="eastAsia"/>
                <w:sz w:val="24"/>
                <w:szCs w:val="24"/>
                <w:vertAlign w:val="superscript"/>
              </w:rPr>
              <w:t>4</w:t>
            </w:r>
          </w:p>
        </w:tc>
        <w:tc>
          <w:tcPr>
            <w:tcW w:w="851" w:type="dxa"/>
            <w:vAlign w:val="center"/>
          </w:tcPr>
          <w:p w:rsidR="008A486A" w:rsidRPr="001C1A23" w:rsidRDefault="008A486A" w:rsidP="008A486A">
            <w:pPr>
              <w:ind w:leftChars="-28" w:left="-59" w:rightChars="-28" w:right="-59"/>
              <w:jc w:val="center"/>
              <w:rPr>
                <w:rFonts w:ascii="Times New Roman" w:hAnsi="Times New Roman"/>
                <w:sz w:val="24"/>
                <w:szCs w:val="24"/>
              </w:rPr>
            </w:pPr>
            <w:r w:rsidRPr="001C1A23">
              <w:rPr>
                <w:rFonts w:ascii="Times New Roman" w:hAnsi="Times New Roman" w:hint="eastAsia"/>
                <w:sz w:val="24"/>
                <w:szCs w:val="24"/>
              </w:rPr>
              <w:t>1.16</w:t>
            </w:r>
          </w:p>
        </w:tc>
        <w:tc>
          <w:tcPr>
            <w:tcW w:w="847" w:type="dxa"/>
            <w:vAlign w:val="center"/>
          </w:tcPr>
          <w:p w:rsidR="008A486A" w:rsidRPr="001C1A23" w:rsidRDefault="008A486A" w:rsidP="008A486A">
            <w:pPr>
              <w:ind w:leftChars="-14" w:left="-29" w:rightChars="-20" w:right="-42"/>
              <w:jc w:val="center"/>
              <w:rPr>
                <w:rFonts w:ascii="Times New Roman" w:hAnsi="Times New Roman"/>
                <w:sz w:val="24"/>
                <w:szCs w:val="24"/>
              </w:rPr>
            </w:pPr>
            <w:r w:rsidRPr="001C1A23">
              <w:rPr>
                <w:rFonts w:ascii="Times New Roman" w:hAnsi="Times New Roman" w:hint="eastAsia"/>
                <w:sz w:val="24"/>
                <w:szCs w:val="24"/>
              </w:rPr>
              <w:t>9.3</w:t>
            </w:r>
            <w:r w:rsidRPr="001C1A23">
              <w:rPr>
                <w:rFonts w:ascii="Times New Roman" w:hAnsi="Times New Roman"/>
                <w:sz w:val="24"/>
                <w:szCs w:val="24"/>
              </w:rPr>
              <w:t>×</w:t>
            </w:r>
          </w:p>
          <w:p w:rsidR="008A486A" w:rsidRPr="001C1A23" w:rsidRDefault="008A486A" w:rsidP="008A486A">
            <w:pPr>
              <w:ind w:leftChars="-14" w:left="-29" w:rightChars="-20" w:right="-42"/>
              <w:jc w:val="center"/>
              <w:rPr>
                <w:rFonts w:ascii="Times New Roman" w:hAnsi="Times New Roman"/>
                <w:sz w:val="24"/>
                <w:szCs w:val="24"/>
              </w:rPr>
            </w:pPr>
            <w:r w:rsidRPr="001C1A23">
              <w:rPr>
                <w:rFonts w:ascii="Times New Roman" w:hAnsi="Times New Roman"/>
                <w:sz w:val="24"/>
                <w:szCs w:val="24"/>
              </w:rPr>
              <w:t>10</w:t>
            </w:r>
            <w:r w:rsidRPr="001C1A23">
              <w:rPr>
                <w:rFonts w:ascii="Times New Roman" w:hAnsi="Times New Roman"/>
                <w:sz w:val="24"/>
                <w:szCs w:val="24"/>
                <w:vertAlign w:val="superscript"/>
              </w:rPr>
              <w:t>-3</w:t>
            </w:r>
          </w:p>
        </w:tc>
      </w:tr>
      <w:tr w:rsidR="008A486A" w:rsidTr="008A486A">
        <w:trPr>
          <w:cantSplit/>
          <w:trHeight w:val="510"/>
          <w:jc w:val="center"/>
        </w:trPr>
        <w:tc>
          <w:tcPr>
            <w:tcW w:w="1240" w:type="dxa"/>
            <w:vMerge w:val="restart"/>
            <w:vAlign w:val="center"/>
          </w:tcPr>
          <w:p w:rsidR="008A486A" w:rsidRDefault="008A486A" w:rsidP="008A486A">
            <w:pPr>
              <w:ind w:firstLineChars="64" w:firstLine="154"/>
              <w:jc w:val="center"/>
              <w:rPr>
                <w:rFonts w:ascii="宋体"/>
                <w:sz w:val="24"/>
                <w:szCs w:val="24"/>
              </w:rPr>
            </w:pPr>
            <w:r>
              <w:rPr>
                <w:rFonts w:ascii="宋体" w:hint="eastAsia"/>
                <w:sz w:val="24"/>
                <w:szCs w:val="24"/>
              </w:rPr>
              <w:t>丝印、烘烤、覆膜工序废气处理前</w:t>
            </w:r>
          </w:p>
        </w:tc>
        <w:tc>
          <w:tcPr>
            <w:tcW w:w="709" w:type="dxa"/>
            <w:vMerge w:val="restart"/>
            <w:vAlign w:val="center"/>
          </w:tcPr>
          <w:p w:rsidR="008A486A" w:rsidRDefault="008A486A" w:rsidP="008A486A">
            <w:pPr>
              <w:jc w:val="center"/>
              <w:rPr>
                <w:rFonts w:ascii="Times New Roman" w:hAnsi="Times New Roman"/>
                <w:sz w:val="24"/>
                <w:szCs w:val="24"/>
              </w:rPr>
            </w:pPr>
            <w:r w:rsidRPr="00714A05">
              <w:rPr>
                <w:rFonts w:ascii="Times New Roman" w:hAnsi="Times New Roman"/>
                <w:sz w:val="24"/>
                <w:szCs w:val="24"/>
              </w:rPr>
              <w:t>——</w:t>
            </w:r>
          </w:p>
        </w:tc>
        <w:tc>
          <w:tcPr>
            <w:tcW w:w="709" w:type="dxa"/>
            <w:vMerge w:val="restart"/>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宋体" w:hint="eastAsia"/>
                <w:sz w:val="24"/>
                <w:szCs w:val="24"/>
              </w:rPr>
              <w:t>2018-05-15</w:t>
            </w:r>
          </w:p>
        </w:tc>
        <w:tc>
          <w:tcPr>
            <w:tcW w:w="850" w:type="dxa"/>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宋体" w:hint="eastAsia"/>
                <w:sz w:val="24"/>
                <w:szCs w:val="24"/>
              </w:rPr>
              <w:t>09:15</w:t>
            </w:r>
          </w:p>
        </w:tc>
        <w:tc>
          <w:tcPr>
            <w:tcW w:w="851" w:type="dxa"/>
            <w:vAlign w:val="center"/>
          </w:tcPr>
          <w:p w:rsidR="008A486A" w:rsidRPr="008B7CD9" w:rsidRDefault="008A486A" w:rsidP="008A486A">
            <w:pPr>
              <w:jc w:val="center"/>
              <w:rPr>
                <w:rFonts w:ascii="Times New Roman" w:hAnsi="Times New Roman"/>
                <w:sz w:val="24"/>
                <w:szCs w:val="24"/>
              </w:rPr>
            </w:pPr>
            <w:r>
              <w:rPr>
                <w:rFonts w:ascii="Times New Roman" w:hAnsi="Times New Roman" w:hint="eastAsia"/>
                <w:sz w:val="24"/>
                <w:szCs w:val="24"/>
              </w:rPr>
              <w:t>0.04</w:t>
            </w:r>
          </w:p>
        </w:tc>
        <w:tc>
          <w:tcPr>
            <w:tcW w:w="850"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c>
          <w:tcPr>
            <w:tcW w:w="851" w:type="dxa"/>
            <w:vAlign w:val="center"/>
          </w:tcPr>
          <w:p w:rsidR="008A486A" w:rsidRPr="00AB275D" w:rsidRDefault="008A486A" w:rsidP="008A486A">
            <w:pPr>
              <w:jc w:val="center"/>
              <w:rPr>
                <w:rFonts w:ascii="Times New Roman" w:hAnsi="Times New Roman"/>
                <w:sz w:val="24"/>
                <w:szCs w:val="24"/>
              </w:rPr>
            </w:pPr>
            <w:r>
              <w:rPr>
                <w:rFonts w:ascii="Times New Roman" w:hAnsi="Times New Roman" w:hint="eastAsia"/>
                <w:sz w:val="24"/>
                <w:szCs w:val="24"/>
              </w:rPr>
              <w:t>0.73</w:t>
            </w:r>
          </w:p>
        </w:tc>
        <w:tc>
          <w:tcPr>
            <w:tcW w:w="850"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c>
          <w:tcPr>
            <w:tcW w:w="851" w:type="dxa"/>
            <w:vAlign w:val="center"/>
          </w:tcPr>
          <w:p w:rsidR="008A486A" w:rsidRPr="00AB275D" w:rsidRDefault="008A486A" w:rsidP="008A486A">
            <w:pPr>
              <w:jc w:val="center"/>
              <w:rPr>
                <w:rFonts w:ascii="Times New Roman" w:hAnsi="Times New Roman"/>
                <w:sz w:val="24"/>
                <w:szCs w:val="24"/>
              </w:rPr>
            </w:pPr>
            <w:r>
              <w:rPr>
                <w:rFonts w:ascii="Times New Roman" w:hAnsi="Times New Roman" w:hint="eastAsia"/>
                <w:sz w:val="24"/>
                <w:szCs w:val="24"/>
              </w:rPr>
              <w:t>0.76</w:t>
            </w:r>
          </w:p>
        </w:tc>
        <w:tc>
          <w:tcPr>
            <w:tcW w:w="850"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c>
          <w:tcPr>
            <w:tcW w:w="851" w:type="dxa"/>
            <w:vAlign w:val="center"/>
          </w:tcPr>
          <w:p w:rsidR="008A486A" w:rsidRPr="00AB275D" w:rsidRDefault="008A486A" w:rsidP="008A486A">
            <w:pPr>
              <w:ind w:leftChars="-28" w:left="-59" w:rightChars="-28" w:right="-59"/>
              <w:jc w:val="center"/>
              <w:rPr>
                <w:rFonts w:ascii="Times New Roman" w:hAnsi="Times New Roman"/>
                <w:sz w:val="24"/>
                <w:szCs w:val="24"/>
              </w:rPr>
            </w:pPr>
            <w:r>
              <w:rPr>
                <w:rFonts w:ascii="Times New Roman" w:hAnsi="Times New Roman" w:hint="eastAsia"/>
                <w:sz w:val="24"/>
                <w:szCs w:val="24"/>
              </w:rPr>
              <w:t>6.89</w:t>
            </w:r>
          </w:p>
        </w:tc>
        <w:tc>
          <w:tcPr>
            <w:tcW w:w="847"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r>
      <w:tr w:rsidR="008A486A" w:rsidTr="008A486A">
        <w:trPr>
          <w:cantSplit/>
          <w:trHeight w:val="510"/>
          <w:jc w:val="center"/>
        </w:trPr>
        <w:tc>
          <w:tcPr>
            <w:tcW w:w="1240" w:type="dxa"/>
            <w:vMerge/>
            <w:vAlign w:val="center"/>
          </w:tcPr>
          <w:p w:rsidR="008A486A" w:rsidRDefault="008A486A" w:rsidP="008A486A">
            <w:pPr>
              <w:jc w:val="center"/>
              <w:rPr>
                <w:rFonts w:ascii="Times New Roman" w:hAnsi="Times New Roman"/>
                <w:sz w:val="24"/>
                <w:szCs w:val="24"/>
              </w:rPr>
            </w:pPr>
          </w:p>
        </w:tc>
        <w:tc>
          <w:tcPr>
            <w:tcW w:w="709" w:type="dxa"/>
            <w:vMerge/>
            <w:vAlign w:val="center"/>
          </w:tcPr>
          <w:p w:rsidR="008A486A" w:rsidRDefault="008A486A" w:rsidP="008A486A">
            <w:pPr>
              <w:ind w:leftChars="-23" w:left="-48" w:rightChars="-27" w:right="-57"/>
              <w:jc w:val="center"/>
              <w:rPr>
                <w:rFonts w:ascii="Times New Roman" w:hAnsi="Times New Roman"/>
                <w:sz w:val="24"/>
                <w:szCs w:val="24"/>
              </w:rPr>
            </w:pPr>
          </w:p>
        </w:tc>
        <w:tc>
          <w:tcPr>
            <w:tcW w:w="709" w:type="dxa"/>
            <w:vMerge/>
            <w:vAlign w:val="center"/>
          </w:tcPr>
          <w:p w:rsidR="008A486A" w:rsidRDefault="008A486A" w:rsidP="008A486A">
            <w:pPr>
              <w:ind w:leftChars="-23" w:left="-48" w:rightChars="-27" w:right="-57"/>
              <w:jc w:val="center"/>
              <w:rPr>
                <w:rFonts w:ascii="Times New Roman" w:hAnsi="Times New Roman"/>
                <w:sz w:val="24"/>
                <w:szCs w:val="24"/>
              </w:rPr>
            </w:pPr>
          </w:p>
        </w:tc>
        <w:tc>
          <w:tcPr>
            <w:tcW w:w="850" w:type="dxa"/>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宋体" w:hint="eastAsia"/>
                <w:sz w:val="24"/>
                <w:szCs w:val="24"/>
              </w:rPr>
              <w:t>14:07</w:t>
            </w:r>
          </w:p>
        </w:tc>
        <w:tc>
          <w:tcPr>
            <w:tcW w:w="851" w:type="dxa"/>
            <w:vAlign w:val="center"/>
          </w:tcPr>
          <w:p w:rsidR="008A486A" w:rsidRPr="008B7CD9" w:rsidRDefault="008A486A" w:rsidP="008A486A">
            <w:pPr>
              <w:jc w:val="center"/>
              <w:rPr>
                <w:rFonts w:ascii="Times New Roman" w:hAnsi="Times New Roman"/>
                <w:sz w:val="24"/>
                <w:szCs w:val="24"/>
              </w:rPr>
            </w:pPr>
            <w:r w:rsidRPr="008B7CD9">
              <w:rPr>
                <w:rFonts w:ascii="Times New Roman" w:hAnsi="Times New Roman"/>
                <w:sz w:val="24"/>
                <w:szCs w:val="24"/>
              </w:rPr>
              <w:t>0.0</w:t>
            </w:r>
            <w:r w:rsidRPr="008B7CD9">
              <w:rPr>
                <w:rFonts w:ascii="Times New Roman" w:hAnsi="Times New Roman" w:hint="eastAsia"/>
                <w:sz w:val="24"/>
                <w:szCs w:val="24"/>
              </w:rPr>
              <w:t>2</w:t>
            </w:r>
          </w:p>
        </w:tc>
        <w:tc>
          <w:tcPr>
            <w:tcW w:w="850"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c>
          <w:tcPr>
            <w:tcW w:w="851" w:type="dxa"/>
            <w:vAlign w:val="center"/>
          </w:tcPr>
          <w:p w:rsidR="008A486A" w:rsidRPr="00AB275D" w:rsidRDefault="008A486A" w:rsidP="008A486A">
            <w:pPr>
              <w:jc w:val="center"/>
              <w:rPr>
                <w:rFonts w:ascii="Times New Roman" w:hAnsi="Times New Roman"/>
                <w:sz w:val="24"/>
                <w:szCs w:val="24"/>
              </w:rPr>
            </w:pPr>
            <w:r>
              <w:rPr>
                <w:rFonts w:ascii="Times New Roman" w:hAnsi="Times New Roman" w:hint="eastAsia"/>
                <w:sz w:val="24"/>
                <w:szCs w:val="24"/>
              </w:rPr>
              <w:t>0.65</w:t>
            </w:r>
          </w:p>
        </w:tc>
        <w:tc>
          <w:tcPr>
            <w:tcW w:w="850"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c>
          <w:tcPr>
            <w:tcW w:w="851" w:type="dxa"/>
            <w:vAlign w:val="center"/>
          </w:tcPr>
          <w:p w:rsidR="008A486A" w:rsidRPr="00AB275D" w:rsidRDefault="008A486A" w:rsidP="008A486A">
            <w:pPr>
              <w:jc w:val="center"/>
              <w:rPr>
                <w:rFonts w:ascii="Times New Roman" w:hAnsi="Times New Roman"/>
                <w:sz w:val="24"/>
                <w:szCs w:val="24"/>
              </w:rPr>
            </w:pPr>
            <w:r>
              <w:rPr>
                <w:rFonts w:ascii="Times New Roman" w:hAnsi="Times New Roman" w:hint="eastAsia"/>
                <w:sz w:val="24"/>
                <w:szCs w:val="24"/>
              </w:rPr>
              <w:t>0.71</w:t>
            </w:r>
          </w:p>
        </w:tc>
        <w:tc>
          <w:tcPr>
            <w:tcW w:w="850"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c>
          <w:tcPr>
            <w:tcW w:w="851" w:type="dxa"/>
            <w:vAlign w:val="center"/>
          </w:tcPr>
          <w:p w:rsidR="008A486A" w:rsidRPr="00AB275D" w:rsidRDefault="008A486A" w:rsidP="008A486A">
            <w:pPr>
              <w:ind w:leftChars="-28" w:left="-59" w:rightChars="-28" w:right="-59"/>
              <w:jc w:val="center"/>
              <w:rPr>
                <w:rFonts w:ascii="Times New Roman" w:hAnsi="Times New Roman"/>
                <w:sz w:val="24"/>
                <w:szCs w:val="24"/>
              </w:rPr>
            </w:pPr>
            <w:r>
              <w:rPr>
                <w:rFonts w:ascii="Times New Roman" w:hAnsi="Times New Roman" w:hint="eastAsia"/>
                <w:sz w:val="24"/>
                <w:szCs w:val="24"/>
              </w:rPr>
              <w:t>6.74</w:t>
            </w:r>
          </w:p>
        </w:tc>
        <w:tc>
          <w:tcPr>
            <w:tcW w:w="847"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r>
      <w:tr w:rsidR="008A486A" w:rsidTr="008A486A">
        <w:trPr>
          <w:cantSplit/>
          <w:trHeight w:val="510"/>
          <w:jc w:val="center"/>
        </w:trPr>
        <w:tc>
          <w:tcPr>
            <w:tcW w:w="1240" w:type="dxa"/>
            <w:vMerge/>
            <w:vAlign w:val="center"/>
          </w:tcPr>
          <w:p w:rsidR="008A486A" w:rsidRDefault="008A486A" w:rsidP="008A486A">
            <w:pPr>
              <w:jc w:val="center"/>
              <w:rPr>
                <w:rFonts w:ascii="Times New Roman" w:hAnsi="Times New Roman"/>
                <w:sz w:val="24"/>
                <w:szCs w:val="24"/>
              </w:rPr>
            </w:pPr>
          </w:p>
        </w:tc>
        <w:tc>
          <w:tcPr>
            <w:tcW w:w="709" w:type="dxa"/>
            <w:vMerge/>
            <w:vAlign w:val="center"/>
          </w:tcPr>
          <w:p w:rsidR="008A486A" w:rsidRDefault="008A486A" w:rsidP="008A486A">
            <w:pPr>
              <w:ind w:leftChars="-23" w:left="-48" w:rightChars="-27" w:right="-57"/>
              <w:jc w:val="center"/>
              <w:rPr>
                <w:rFonts w:ascii="Times New Roman" w:hAnsi="Times New Roman"/>
                <w:sz w:val="24"/>
                <w:szCs w:val="24"/>
              </w:rPr>
            </w:pPr>
          </w:p>
        </w:tc>
        <w:tc>
          <w:tcPr>
            <w:tcW w:w="709" w:type="dxa"/>
            <w:vMerge/>
            <w:vAlign w:val="center"/>
          </w:tcPr>
          <w:p w:rsidR="008A486A" w:rsidRDefault="008A486A" w:rsidP="008A486A">
            <w:pPr>
              <w:ind w:leftChars="-23" w:left="-48" w:rightChars="-27" w:right="-57"/>
              <w:jc w:val="center"/>
              <w:rPr>
                <w:rFonts w:ascii="Times New Roman" w:hAnsi="Times New Roman"/>
                <w:sz w:val="24"/>
                <w:szCs w:val="24"/>
              </w:rPr>
            </w:pPr>
          </w:p>
        </w:tc>
        <w:tc>
          <w:tcPr>
            <w:tcW w:w="850" w:type="dxa"/>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宋体" w:hint="eastAsia"/>
                <w:sz w:val="24"/>
                <w:szCs w:val="24"/>
              </w:rPr>
              <w:t>16:52</w:t>
            </w:r>
          </w:p>
        </w:tc>
        <w:tc>
          <w:tcPr>
            <w:tcW w:w="851" w:type="dxa"/>
            <w:vAlign w:val="center"/>
          </w:tcPr>
          <w:p w:rsidR="008A486A" w:rsidRPr="008B7CD9" w:rsidRDefault="008A486A" w:rsidP="008A486A">
            <w:pPr>
              <w:jc w:val="center"/>
              <w:rPr>
                <w:rFonts w:ascii="Times New Roman" w:hAnsi="Times New Roman"/>
                <w:sz w:val="24"/>
                <w:szCs w:val="24"/>
              </w:rPr>
            </w:pPr>
            <w:r w:rsidRPr="008B7CD9">
              <w:rPr>
                <w:rFonts w:ascii="Times New Roman" w:hAnsi="Times New Roman"/>
                <w:sz w:val="24"/>
                <w:szCs w:val="24"/>
              </w:rPr>
              <w:t>0.01L</w:t>
            </w:r>
          </w:p>
        </w:tc>
        <w:tc>
          <w:tcPr>
            <w:tcW w:w="850"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c>
          <w:tcPr>
            <w:tcW w:w="851" w:type="dxa"/>
            <w:vAlign w:val="center"/>
          </w:tcPr>
          <w:p w:rsidR="008A486A" w:rsidRPr="00AB275D" w:rsidRDefault="008A486A" w:rsidP="008A486A">
            <w:pPr>
              <w:jc w:val="center"/>
              <w:rPr>
                <w:rFonts w:ascii="Times New Roman" w:hAnsi="Times New Roman"/>
                <w:sz w:val="24"/>
                <w:szCs w:val="24"/>
              </w:rPr>
            </w:pPr>
            <w:r>
              <w:rPr>
                <w:rFonts w:ascii="Times New Roman" w:hAnsi="Times New Roman" w:hint="eastAsia"/>
                <w:sz w:val="24"/>
                <w:szCs w:val="24"/>
              </w:rPr>
              <w:t>0.33</w:t>
            </w:r>
          </w:p>
        </w:tc>
        <w:tc>
          <w:tcPr>
            <w:tcW w:w="850"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c>
          <w:tcPr>
            <w:tcW w:w="851" w:type="dxa"/>
            <w:vAlign w:val="center"/>
          </w:tcPr>
          <w:p w:rsidR="008A486A" w:rsidRPr="00AB275D" w:rsidRDefault="008A486A" w:rsidP="008A486A">
            <w:pPr>
              <w:jc w:val="center"/>
              <w:rPr>
                <w:rFonts w:ascii="Times New Roman" w:hAnsi="Times New Roman"/>
                <w:sz w:val="24"/>
                <w:szCs w:val="24"/>
              </w:rPr>
            </w:pPr>
            <w:r>
              <w:rPr>
                <w:rFonts w:ascii="Times New Roman" w:hAnsi="Times New Roman" w:hint="eastAsia"/>
                <w:sz w:val="24"/>
                <w:szCs w:val="24"/>
              </w:rPr>
              <w:t>0.66</w:t>
            </w:r>
          </w:p>
        </w:tc>
        <w:tc>
          <w:tcPr>
            <w:tcW w:w="850"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c>
          <w:tcPr>
            <w:tcW w:w="851" w:type="dxa"/>
            <w:vAlign w:val="center"/>
          </w:tcPr>
          <w:p w:rsidR="008A486A" w:rsidRPr="00AB275D" w:rsidRDefault="008A486A" w:rsidP="008A486A">
            <w:pPr>
              <w:ind w:leftChars="-28" w:left="-59" w:rightChars="-28" w:right="-59"/>
              <w:jc w:val="center"/>
              <w:rPr>
                <w:rFonts w:ascii="Times New Roman" w:hAnsi="Times New Roman"/>
                <w:sz w:val="24"/>
                <w:szCs w:val="24"/>
              </w:rPr>
            </w:pPr>
            <w:r>
              <w:rPr>
                <w:rFonts w:ascii="Times New Roman" w:hAnsi="Times New Roman" w:hint="eastAsia"/>
                <w:sz w:val="24"/>
                <w:szCs w:val="24"/>
              </w:rPr>
              <w:t>5.83</w:t>
            </w:r>
          </w:p>
        </w:tc>
        <w:tc>
          <w:tcPr>
            <w:tcW w:w="847"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r>
      <w:tr w:rsidR="008A486A" w:rsidTr="008A486A">
        <w:trPr>
          <w:cantSplit/>
          <w:trHeight w:val="454"/>
          <w:jc w:val="center"/>
        </w:trPr>
        <w:tc>
          <w:tcPr>
            <w:tcW w:w="1240" w:type="dxa"/>
            <w:vMerge w:val="restart"/>
            <w:vAlign w:val="center"/>
          </w:tcPr>
          <w:p w:rsidR="008A486A" w:rsidRDefault="008A486A" w:rsidP="008A486A">
            <w:pPr>
              <w:ind w:firstLineChars="64" w:firstLine="154"/>
              <w:jc w:val="center"/>
              <w:rPr>
                <w:rFonts w:ascii="宋体"/>
                <w:sz w:val="24"/>
                <w:szCs w:val="24"/>
              </w:rPr>
            </w:pPr>
            <w:r>
              <w:rPr>
                <w:rFonts w:ascii="宋体" w:hint="eastAsia"/>
                <w:sz w:val="24"/>
                <w:szCs w:val="24"/>
              </w:rPr>
              <w:t>丝印、烘烤、覆膜工序废气排放口</w:t>
            </w:r>
          </w:p>
        </w:tc>
        <w:tc>
          <w:tcPr>
            <w:tcW w:w="709" w:type="dxa"/>
            <w:vMerge w:val="restart"/>
            <w:vAlign w:val="center"/>
          </w:tcPr>
          <w:p w:rsidR="008A486A" w:rsidRDefault="008A486A" w:rsidP="008A486A">
            <w:pPr>
              <w:jc w:val="center"/>
              <w:rPr>
                <w:rFonts w:ascii="Times New Roman" w:hAnsi="Times New Roman"/>
                <w:sz w:val="24"/>
                <w:szCs w:val="24"/>
              </w:rPr>
            </w:pPr>
            <w:r>
              <w:rPr>
                <w:rFonts w:ascii="Times New Roman" w:hAnsi="宋体" w:hint="eastAsia"/>
                <w:sz w:val="24"/>
                <w:szCs w:val="24"/>
              </w:rPr>
              <w:t>24</w:t>
            </w:r>
            <w:r>
              <w:rPr>
                <w:rFonts w:ascii="Times New Roman" w:hAnsi="宋体" w:hint="eastAsia"/>
                <w:sz w:val="24"/>
                <w:szCs w:val="24"/>
              </w:rPr>
              <w:t>米</w:t>
            </w:r>
          </w:p>
        </w:tc>
        <w:tc>
          <w:tcPr>
            <w:tcW w:w="709" w:type="dxa"/>
            <w:vMerge w:val="restart"/>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宋体" w:hint="eastAsia"/>
                <w:sz w:val="24"/>
                <w:szCs w:val="24"/>
              </w:rPr>
              <w:t>2018-05-15</w:t>
            </w:r>
          </w:p>
        </w:tc>
        <w:tc>
          <w:tcPr>
            <w:tcW w:w="850" w:type="dxa"/>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宋体" w:hint="eastAsia"/>
                <w:sz w:val="24"/>
                <w:szCs w:val="24"/>
              </w:rPr>
              <w:t>09:15</w:t>
            </w:r>
          </w:p>
        </w:tc>
        <w:tc>
          <w:tcPr>
            <w:tcW w:w="851" w:type="dxa"/>
            <w:vAlign w:val="center"/>
          </w:tcPr>
          <w:p w:rsidR="008A486A" w:rsidRPr="008B7CD9" w:rsidRDefault="008A486A" w:rsidP="008A486A">
            <w:pPr>
              <w:jc w:val="center"/>
              <w:rPr>
                <w:rFonts w:ascii="Times New Roman" w:hAnsi="Times New Roman"/>
                <w:sz w:val="24"/>
                <w:szCs w:val="24"/>
              </w:rPr>
            </w:pPr>
            <w:r w:rsidRPr="008B7CD9">
              <w:rPr>
                <w:rFonts w:ascii="Times New Roman" w:hAnsi="Times New Roman"/>
                <w:sz w:val="24"/>
                <w:szCs w:val="24"/>
              </w:rPr>
              <w:t>0.01L</w:t>
            </w:r>
          </w:p>
        </w:tc>
        <w:tc>
          <w:tcPr>
            <w:tcW w:w="850"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c>
          <w:tcPr>
            <w:tcW w:w="851" w:type="dxa"/>
            <w:vAlign w:val="center"/>
          </w:tcPr>
          <w:p w:rsidR="008A486A" w:rsidRPr="00AB275D" w:rsidRDefault="008A486A" w:rsidP="008A486A">
            <w:pPr>
              <w:jc w:val="center"/>
              <w:rPr>
                <w:rFonts w:ascii="Times New Roman" w:hAnsi="Times New Roman"/>
                <w:sz w:val="24"/>
                <w:szCs w:val="24"/>
              </w:rPr>
            </w:pPr>
            <w:r>
              <w:rPr>
                <w:rFonts w:ascii="Times New Roman" w:hAnsi="Times New Roman" w:hint="eastAsia"/>
                <w:sz w:val="24"/>
                <w:szCs w:val="24"/>
              </w:rPr>
              <w:t>0.18</w:t>
            </w:r>
          </w:p>
        </w:tc>
        <w:tc>
          <w:tcPr>
            <w:tcW w:w="850" w:type="dxa"/>
            <w:vAlign w:val="center"/>
          </w:tcPr>
          <w:p w:rsidR="008A486A" w:rsidRDefault="008A486A" w:rsidP="008A486A">
            <w:pPr>
              <w:jc w:val="center"/>
              <w:rPr>
                <w:rFonts w:ascii="Times New Roman" w:hAnsi="Times New Roman"/>
                <w:sz w:val="24"/>
                <w:szCs w:val="24"/>
              </w:rPr>
            </w:pPr>
            <w:r>
              <w:rPr>
                <w:rFonts w:ascii="Times New Roman" w:hAnsi="Times New Roman" w:hint="eastAsia"/>
                <w:sz w:val="24"/>
                <w:szCs w:val="24"/>
              </w:rPr>
              <w:t>1.4</w:t>
            </w:r>
            <w:r w:rsidRPr="00AB275D">
              <w:rPr>
                <w:rFonts w:ascii="Times New Roman" w:hAnsi="Times New Roman"/>
                <w:sz w:val="24"/>
                <w:szCs w:val="24"/>
              </w:rPr>
              <w:t>×</w:t>
            </w:r>
          </w:p>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10</w:t>
            </w:r>
            <w:r w:rsidRPr="00AB275D">
              <w:rPr>
                <w:rFonts w:ascii="Times New Roman" w:hAnsi="Times New Roman"/>
                <w:sz w:val="24"/>
                <w:szCs w:val="24"/>
                <w:vertAlign w:val="superscript"/>
              </w:rPr>
              <w:t>-3</w:t>
            </w:r>
          </w:p>
        </w:tc>
        <w:tc>
          <w:tcPr>
            <w:tcW w:w="851" w:type="dxa"/>
            <w:vAlign w:val="center"/>
          </w:tcPr>
          <w:p w:rsidR="008A486A" w:rsidRPr="00AB275D" w:rsidRDefault="008A486A" w:rsidP="008A486A">
            <w:pPr>
              <w:jc w:val="center"/>
              <w:rPr>
                <w:rFonts w:ascii="Times New Roman" w:hAnsi="Times New Roman"/>
                <w:sz w:val="24"/>
                <w:szCs w:val="24"/>
              </w:rPr>
            </w:pPr>
            <w:r>
              <w:rPr>
                <w:rFonts w:ascii="Times New Roman" w:hAnsi="Times New Roman" w:hint="eastAsia"/>
                <w:sz w:val="24"/>
                <w:szCs w:val="24"/>
              </w:rPr>
              <w:t>0.31</w:t>
            </w:r>
          </w:p>
        </w:tc>
        <w:tc>
          <w:tcPr>
            <w:tcW w:w="850" w:type="dxa"/>
            <w:vAlign w:val="center"/>
          </w:tcPr>
          <w:p w:rsidR="008A486A" w:rsidRDefault="008A486A" w:rsidP="008A486A">
            <w:pPr>
              <w:jc w:val="center"/>
              <w:rPr>
                <w:rFonts w:ascii="Times New Roman" w:hAnsi="Times New Roman"/>
                <w:sz w:val="24"/>
                <w:szCs w:val="24"/>
              </w:rPr>
            </w:pPr>
            <w:r>
              <w:rPr>
                <w:rFonts w:ascii="Times New Roman" w:hAnsi="Times New Roman" w:hint="eastAsia"/>
                <w:sz w:val="24"/>
                <w:szCs w:val="24"/>
              </w:rPr>
              <w:t>2.4</w:t>
            </w:r>
            <w:r w:rsidRPr="00AB275D">
              <w:rPr>
                <w:rFonts w:ascii="Times New Roman" w:hAnsi="Times New Roman"/>
                <w:sz w:val="24"/>
                <w:szCs w:val="24"/>
              </w:rPr>
              <w:t>×</w:t>
            </w:r>
          </w:p>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10</w:t>
            </w:r>
            <w:r w:rsidRPr="00AB275D">
              <w:rPr>
                <w:rFonts w:ascii="Times New Roman" w:hAnsi="Times New Roman"/>
                <w:sz w:val="24"/>
                <w:szCs w:val="24"/>
                <w:vertAlign w:val="superscript"/>
              </w:rPr>
              <w:t>-3</w:t>
            </w:r>
          </w:p>
        </w:tc>
        <w:tc>
          <w:tcPr>
            <w:tcW w:w="851" w:type="dxa"/>
            <w:vAlign w:val="center"/>
          </w:tcPr>
          <w:p w:rsidR="008A486A" w:rsidRPr="00AB275D" w:rsidRDefault="008A486A" w:rsidP="008A486A">
            <w:pPr>
              <w:ind w:leftChars="-28" w:left="-59" w:rightChars="-28" w:right="-59"/>
              <w:jc w:val="center"/>
              <w:rPr>
                <w:rFonts w:ascii="Times New Roman" w:hAnsi="Times New Roman"/>
                <w:sz w:val="24"/>
                <w:szCs w:val="24"/>
              </w:rPr>
            </w:pPr>
            <w:r>
              <w:rPr>
                <w:rFonts w:ascii="Times New Roman" w:hAnsi="Times New Roman" w:hint="eastAsia"/>
                <w:sz w:val="24"/>
                <w:szCs w:val="24"/>
              </w:rPr>
              <w:t>1.41</w:t>
            </w:r>
          </w:p>
        </w:tc>
        <w:tc>
          <w:tcPr>
            <w:tcW w:w="847" w:type="dxa"/>
            <w:vAlign w:val="center"/>
          </w:tcPr>
          <w:p w:rsidR="008A486A" w:rsidRDefault="008A486A" w:rsidP="008A486A">
            <w:pPr>
              <w:ind w:leftChars="-14" w:left="-29" w:rightChars="-20" w:right="-42"/>
              <w:jc w:val="center"/>
              <w:rPr>
                <w:rFonts w:ascii="Times New Roman" w:hAnsi="Times New Roman"/>
                <w:sz w:val="24"/>
                <w:szCs w:val="24"/>
              </w:rPr>
            </w:pPr>
            <w:r>
              <w:rPr>
                <w:rFonts w:ascii="Times New Roman" w:hAnsi="Times New Roman" w:hint="eastAsia"/>
                <w:sz w:val="24"/>
                <w:szCs w:val="24"/>
              </w:rPr>
              <w:t>1.1</w:t>
            </w:r>
            <w:r w:rsidRPr="00AB275D">
              <w:rPr>
                <w:rFonts w:ascii="Times New Roman" w:hAnsi="Times New Roman"/>
                <w:sz w:val="24"/>
                <w:szCs w:val="24"/>
              </w:rPr>
              <w:t>×</w:t>
            </w:r>
          </w:p>
          <w:p w:rsidR="008A486A" w:rsidRPr="00AB275D" w:rsidRDefault="008A486A" w:rsidP="008A486A">
            <w:pPr>
              <w:ind w:leftChars="-14" w:left="-29" w:rightChars="-20" w:right="-42"/>
              <w:jc w:val="center"/>
              <w:rPr>
                <w:rFonts w:ascii="Times New Roman" w:hAnsi="Times New Roman"/>
                <w:sz w:val="24"/>
                <w:szCs w:val="24"/>
              </w:rPr>
            </w:pPr>
            <w:r w:rsidRPr="00AB275D">
              <w:rPr>
                <w:rFonts w:ascii="Times New Roman" w:hAnsi="Times New Roman"/>
                <w:sz w:val="24"/>
                <w:szCs w:val="24"/>
              </w:rPr>
              <w:t>10</w:t>
            </w:r>
            <w:r w:rsidRPr="00AB275D">
              <w:rPr>
                <w:rFonts w:ascii="Times New Roman" w:hAnsi="Times New Roman"/>
                <w:sz w:val="24"/>
                <w:szCs w:val="24"/>
                <w:vertAlign w:val="superscript"/>
              </w:rPr>
              <w:t>-</w:t>
            </w:r>
            <w:r>
              <w:rPr>
                <w:rFonts w:ascii="Times New Roman" w:hAnsi="Times New Roman" w:hint="eastAsia"/>
                <w:sz w:val="24"/>
                <w:szCs w:val="24"/>
                <w:vertAlign w:val="superscript"/>
              </w:rPr>
              <w:t>2</w:t>
            </w:r>
          </w:p>
        </w:tc>
      </w:tr>
      <w:tr w:rsidR="008A486A" w:rsidTr="008A486A">
        <w:trPr>
          <w:cantSplit/>
          <w:trHeight w:val="454"/>
          <w:jc w:val="center"/>
        </w:trPr>
        <w:tc>
          <w:tcPr>
            <w:tcW w:w="1240" w:type="dxa"/>
            <w:vMerge/>
            <w:vAlign w:val="center"/>
          </w:tcPr>
          <w:p w:rsidR="008A486A" w:rsidRDefault="008A486A" w:rsidP="008A486A">
            <w:pPr>
              <w:jc w:val="center"/>
              <w:rPr>
                <w:rFonts w:ascii="Times New Roman" w:hAnsi="Times New Roman"/>
                <w:sz w:val="24"/>
                <w:szCs w:val="24"/>
              </w:rPr>
            </w:pPr>
          </w:p>
        </w:tc>
        <w:tc>
          <w:tcPr>
            <w:tcW w:w="709" w:type="dxa"/>
            <w:vMerge/>
            <w:vAlign w:val="center"/>
          </w:tcPr>
          <w:p w:rsidR="008A486A" w:rsidRDefault="008A486A" w:rsidP="008A486A">
            <w:pPr>
              <w:ind w:leftChars="-23" w:left="-48" w:rightChars="-27" w:right="-57"/>
              <w:jc w:val="center"/>
              <w:rPr>
                <w:rFonts w:ascii="Times New Roman" w:hAnsi="Times New Roman"/>
                <w:sz w:val="24"/>
                <w:szCs w:val="24"/>
              </w:rPr>
            </w:pPr>
          </w:p>
        </w:tc>
        <w:tc>
          <w:tcPr>
            <w:tcW w:w="709" w:type="dxa"/>
            <w:vMerge/>
            <w:vAlign w:val="center"/>
          </w:tcPr>
          <w:p w:rsidR="008A486A" w:rsidRDefault="008A486A" w:rsidP="008A486A">
            <w:pPr>
              <w:ind w:leftChars="-23" w:left="-48" w:rightChars="-27" w:right="-57"/>
              <w:jc w:val="center"/>
              <w:rPr>
                <w:rFonts w:ascii="Times New Roman" w:hAnsi="Times New Roman"/>
                <w:sz w:val="24"/>
                <w:szCs w:val="24"/>
              </w:rPr>
            </w:pPr>
          </w:p>
        </w:tc>
        <w:tc>
          <w:tcPr>
            <w:tcW w:w="850" w:type="dxa"/>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宋体" w:hint="eastAsia"/>
                <w:sz w:val="24"/>
                <w:szCs w:val="24"/>
              </w:rPr>
              <w:t>14:07</w:t>
            </w:r>
          </w:p>
        </w:tc>
        <w:tc>
          <w:tcPr>
            <w:tcW w:w="851" w:type="dxa"/>
            <w:vAlign w:val="center"/>
          </w:tcPr>
          <w:p w:rsidR="008A486A" w:rsidRPr="008B7CD9" w:rsidRDefault="008A486A" w:rsidP="008A486A">
            <w:pPr>
              <w:jc w:val="center"/>
              <w:rPr>
                <w:rFonts w:ascii="Times New Roman" w:hAnsi="Times New Roman"/>
                <w:sz w:val="24"/>
                <w:szCs w:val="24"/>
              </w:rPr>
            </w:pPr>
            <w:r w:rsidRPr="008B7CD9">
              <w:rPr>
                <w:rFonts w:ascii="Times New Roman" w:hAnsi="Times New Roman"/>
                <w:sz w:val="24"/>
                <w:szCs w:val="24"/>
              </w:rPr>
              <w:t>0.01L</w:t>
            </w:r>
          </w:p>
        </w:tc>
        <w:tc>
          <w:tcPr>
            <w:tcW w:w="850"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c>
          <w:tcPr>
            <w:tcW w:w="851" w:type="dxa"/>
            <w:vAlign w:val="center"/>
          </w:tcPr>
          <w:p w:rsidR="008A486A" w:rsidRPr="00AB275D" w:rsidRDefault="008A486A" w:rsidP="008A486A">
            <w:pPr>
              <w:jc w:val="center"/>
              <w:rPr>
                <w:rFonts w:ascii="Times New Roman" w:hAnsi="Times New Roman"/>
                <w:sz w:val="24"/>
                <w:szCs w:val="24"/>
              </w:rPr>
            </w:pPr>
            <w:r>
              <w:rPr>
                <w:rFonts w:ascii="Times New Roman" w:hAnsi="Times New Roman" w:hint="eastAsia"/>
                <w:sz w:val="24"/>
                <w:szCs w:val="24"/>
              </w:rPr>
              <w:t>0.15</w:t>
            </w:r>
          </w:p>
        </w:tc>
        <w:tc>
          <w:tcPr>
            <w:tcW w:w="850" w:type="dxa"/>
            <w:vAlign w:val="center"/>
          </w:tcPr>
          <w:p w:rsidR="008A486A" w:rsidRDefault="008A486A" w:rsidP="008A486A">
            <w:pPr>
              <w:jc w:val="center"/>
              <w:rPr>
                <w:rFonts w:ascii="Times New Roman" w:hAnsi="Times New Roman"/>
                <w:sz w:val="24"/>
                <w:szCs w:val="24"/>
              </w:rPr>
            </w:pPr>
            <w:r>
              <w:rPr>
                <w:rFonts w:ascii="Times New Roman" w:hAnsi="Times New Roman" w:hint="eastAsia"/>
                <w:sz w:val="24"/>
                <w:szCs w:val="24"/>
              </w:rPr>
              <w:t>1.1</w:t>
            </w:r>
            <w:r w:rsidRPr="00AB275D">
              <w:rPr>
                <w:rFonts w:ascii="Times New Roman" w:hAnsi="Times New Roman"/>
                <w:sz w:val="24"/>
                <w:szCs w:val="24"/>
              </w:rPr>
              <w:t>×</w:t>
            </w:r>
          </w:p>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10</w:t>
            </w:r>
            <w:r w:rsidRPr="00AB275D">
              <w:rPr>
                <w:rFonts w:ascii="Times New Roman" w:hAnsi="Times New Roman"/>
                <w:sz w:val="24"/>
                <w:szCs w:val="24"/>
                <w:vertAlign w:val="superscript"/>
              </w:rPr>
              <w:t>-3</w:t>
            </w:r>
          </w:p>
        </w:tc>
        <w:tc>
          <w:tcPr>
            <w:tcW w:w="851" w:type="dxa"/>
            <w:vAlign w:val="center"/>
          </w:tcPr>
          <w:p w:rsidR="008A486A" w:rsidRPr="00AB275D" w:rsidRDefault="008A486A" w:rsidP="008A486A">
            <w:pPr>
              <w:jc w:val="center"/>
              <w:rPr>
                <w:rFonts w:ascii="Times New Roman" w:hAnsi="Times New Roman"/>
                <w:sz w:val="24"/>
                <w:szCs w:val="24"/>
              </w:rPr>
            </w:pPr>
            <w:r>
              <w:rPr>
                <w:rFonts w:ascii="Times New Roman" w:hAnsi="Times New Roman" w:hint="eastAsia"/>
                <w:sz w:val="24"/>
                <w:szCs w:val="24"/>
              </w:rPr>
              <w:t>0.23</w:t>
            </w:r>
          </w:p>
        </w:tc>
        <w:tc>
          <w:tcPr>
            <w:tcW w:w="850" w:type="dxa"/>
            <w:vAlign w:val="center"/>
          </w:tcPr>
          <w:p w:rsidR="008A486A" w:rsidRDefault="008A486A" w:rsidP="008A486A">
            <w:pPr>
              <w:jc w:val="center"/>
              <w:rPr>
                <w:rFonts w:ascii="Times New Roman" w:hAnsi="Times New Roman"/>
                <w:sz w:val="24"/>
                <w:szCs w:val="24"/>
              </w:rPr>
            </w:pPr>
            <w:r>
              <w:rPr>
                <w:rFonts w:ascii="Times New Roman" w:hAnsi="Times New Roman" w:hint="eastAsia"/>
                <w:sz w:val="24"/>
                <w:szCs w:val="24"/>
              </w:rPr>
              <w:t>1.7</w:t>
            </w:r>
            <w:r w:rsidRPr="00AB275D">
              <w:rPr>
                <w:rFonts w:ascii="Times New Roman" w:hAnsi="Times New Roman"/>
                <w:sz w:val="24"/>
                <w:szCs w:val="24"/>
              </w:rPr>
              <w:t>×</w:t>
            </w:r>
          </w:p>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10</w:t>
            </w:r>
            <w:r w:rsidRPr="00AB275D">
              <w:rPr>
                <w:rFonts w:ascii="Times New Roman" w:hAnsi="Times New Roman"/>
                <w:sz w:val="24"/>
                <w:szCs w:val="24"/>
                <w:vertAlign w:val="superscript"/>
              </w:rPr>
              <w:t>-</w:t>
            </w:r>
            <w:r>
              <w:rPr>
                <w:rFonts w:ascii="Times New Roman" w:hAnsi="Times New Roman" w:hint="eastAsia"/>
                <w:sz w:val="24"/>
                <w:szCs w:val="24"/>
                <w:vertAlign w:val="superscript"/>
              </w:rPr>
              <w:t>3</w:t>
            </w:r>
          </w:p>
        </w:tc>
        <w:tc>
          <w:tcPr>
            <w:tcW w:w="851" w:type="dxa"/>
            <w:vAlign w:val="center"/>
          </w:tcPr>
          <w:p w:rsidR="008A486A" w:rsidRPr="00AB275D" w:rsidRDefault="008A486A" w:rsidP="008A486A">
            <w:pPr>
              <w:ind w:leftChars="-28" w:left="-59" w:rightChars="-28" w:right="-59"/>
              <w:jc w:val="center"/>
              <w:rPr>
                <w:rFonts w:ascii="Times New Roman" w:hAnsi="Times New Roman"/>
                <w:sz w:val="24"/>
                <w:szCs w:val="24"/>
              </w:rPr>
            </w:pPr>
            <w:r>
              <w:rPr>
                <w:rFonts w:ascii="Times New Roman" w:hAnsi="Times New Roman" w:hint="eastAsia"/>
                <w:sz w:val="24"/>
                <w:szCs w:val="24"/>
              </w:rPr>
              <w:t>1.28</w:t>
            </w:r>
          </w:p>
        </w:tc>
        <w:tc>
          <w:tcPr>
            <w:tcW w:w="847" w:type="dxa"/>
            <w:vAlign w:val="center"/>
          </w:tcPr>
          <w:p w:rsidR="008A486A" w:rsidRDefault="008A486A" w:rsidP="008A486A">
            <w:pPr>
              <w:ind w:leftChars="-14" w:left="-29" w:rightChars="-20" w:right="-42"/>
              <w:jc w:val="center"/>
              <w:rPr>
                <w:rFonts w:ascii="Times New Roman" w:hAnsi="Times New Roman"/>
                <w:sz w:val="24"/>
                <w:szCs w:val="24"/>
              </w:rPr>
            </w:pPr>
            <w:r>
              <w:rPr>
                <w:rFonts w:ascii="Times New Roman" w:hAnsi="Times New Roman" w:hint="eastAsia"/>
                <w:sz w:val="24"/>
                <w:szCs w:val="24"/>
              </w:rPr>
              <w:t>9.6</w:t>
            </w:r>
            <w:r w:rsidRPr="00AB275D">
              <w:rPr>
                <w:rFonts w:ascii="Times New Roman" w:hAnsi="Times New Roman"/>
                <w:sz w:val="24"/>
                <w:szCs w:val="24"/>
              </w:rPr>
              <w:t>×</w:t>
            </w:r>
          </w:p>
          <w:p w:rsidR="008A486A" w:rsidRPr="00AB275D" w:rsidRDefault="008A486A" w:rsidP="008A486A">
            <w:pPr>
              <w:ind w:leftChars="-14" w:left="-29" w:rightChars="-20" w:right="-42"/>
              <w:jc w:val="center"/>
              <w:rPr>
                <w:rFonts w:ascii="Times New Roman" w:hAnsi="Times New Roman"/>
                <w:sz w:val="24"/>
                <w:szCs w:val="24"/>
              </w:rPr>
            </w:pPr>
            <w:r w:rsidRPr="00AB275D">
              <w:rPr>
                <w:rFonts w:ascii="Times New Roman" w:hAnsi="Times New Roman"/>
                <w:sz w:val="24"/>
                <w:szCs w:val="24"/>
              </w:rPr>
              <w:t>10</w:t>
            </w:r>
            <w:r w:rsidRPr="00AB275D">
              <w:rPr>
                <w:rFonts w:ascii="Times New Roman" w:hAnsi="Times New Roman"/>
                <w:sz w:val="24"/>
                <w:szCs w:val="24"/>
                <w:vertAlign w:val="superscript"/>
              </w:rPr>
              <w:t>-3</w:t>
            </w:r>
          </w:p>
        </w:tc>
      </w:tr>
      <w:tr w:rsidR="008A486A" w:rsidTr="008A486A">
        <w:trPr>
          <w:cantSplit/>
          <w:trHeight w:val="454"/>
          <w:jc w:val="center"/>
        </w:trPr>
        <w:tc>
          <w:tcPr>
            <w:tcW w:w="1240" w:type="dxa"/>
            <w:vMerge/>
            <w:vAlign w:val="center"/>
          </w:tcPr>
          <w:p w:rsidR="008A486A" w:rsidRDefault="008A486A" w:rsidP="008A486A">
            <w:pPr>
              <w:jc w:val="center"/>
              <w:rPr>
                <w:rFonts w:ascii="Times New Roman" w:hAnsi="Times New Roman"/>
                <w:sz w:val="24"/>
                <w:szCs w:val="24"/>
              </w:rPr>
            </w:pPr>
          </w:p>
        </w:tc>
        <w:tc>
          <w:tcPr>
            <w:tcW w:w="709" w:type="dxa"/>
            <w:vMerge/>
            <w:vAlign w:val="center"/>
          </w:tcPr>
          <w:p w:rsidR="008A486A" w:rsidRDefault="008A486A" w:rsidP="008A486A">
            <w:pPr>
              <w:ind w:leftChars="-23" w:left="-48" w:rightChars="-27" w:right="-57"/>
              <w:jc w:val="center"/>
              <w:rPr>
                <w:rFonts w:ascii="Times New Roman" w:hAnsi="Times New Roman"/>
                <w:sz w:val="24"/>
                <w:szCs w:val="24"/>
              </w:rPr>
            </w:pPr>
          </w:p>
        </w:tc>
        <w:tc>
          <w:tcPr>
            <w:tcW w:w="709" w:type="dxa"/>
            <w:vMerge/>
            <w:vAlign w:val="center"/>
          </w:tcPr>
          <w:p w:rsidR="008A486A" w:rsidRDefault="008A486A" w:rsidP="008A486A">
            <w:pPr>
              <w:ind w:leftChars="-23" w:left="-48" w:rightChars="-27" w:right="-57"/>
              <w:jc w:val="center"/>
              <w:rPr>
                <w:rFonts w:ascii="Times New Roman" w:hAnsi="Times New Roman"/>
                <w:sz w:val="24"/>
                <w:szCs w:val="24"/>
              </w:rPr>
            </w:pPr>
          </w:p>
        </w:tc>
        <w:tc>
          <w:tcPr>
            <w:tcW w:w="850" w:type="dxa"/>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宋体" w:hint="eastAsia"/>
                <w:sz w:val="24"/>
                <w:szCs w:val="24"/>
              </w:rPr>
              <w:t>16:52</w:t>
            </w:r>
          </w:p>
        </w:tc>
        <w:tc>
          <w:tcPr>
            <w:tcW w:w="851" w:type="dxa"/>
            <w:vAlign w:val="center"/>
          </w:tcPr>
          <w:p w:rsidR="008A486A" w:rsidRPr="008B7CD9" w:rsidRDefault="008A486A" w:rsidP="008A486A">
            <w:pPr>
              <w:jc w:val="center"/>
              <w:rPr>
                <w:rFonts w:ascii="Times New Roman" w:hAnsi="Times New Roman"/>
                <w:sz w:val="24"/>
                <w:szCs w:val="24"/>
              </w:rPr>
            </w:pPr>
            <w:r w:rsidRPr="008B7CD9">
              <w:rPr>
                <w:rFonts w:ascii="Times New Roman" w:hAnsi="Times New Roman"/>
                <w:sz w:val="24"/>
                <w:szCs w:val="24"/>
              </w:rPr>
              <w:t>0.01L</w:t>
            </w:r>
          </w:p>
        </w:tc>
        <w:tc>
          <w:tcPr>
            <w:tcW w:w="850"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c>
          <w:tcPr>
            <w:tcW w:w="851" w:type="dxa"/>
            <w:vAlign w:val="center"/>
          </w:tcPr>
          <w:p w:rsidR="008A486A" w:rsidRPr="00AB275D" w:rsidRDefault="008A486A" w:rsidP="008A486A">
            <w:pPr>
              <w:jc w:val="center"/>
              <w:rPr>
                <w:rFonts w:ascii="Times New Roman" w:hAnsi="Times New Roman"/>
                <w:sz w:val="24"/>
                <w:szCs w:val="24"/>
              </w:rPr>
            </w:pPr>
            <w:r>
              <w:rPr>
                <w:rFonts w:ascii="Times New Roman" w:hAnsi="Times New Roman" w:hint="eastAsia"/>
                <w:sz w:val="24"/>
                <w:szCs w:val="24"/>
              </w:rPr>
              <w:t>0.07</w:t>
            </w:r>
          </w:p>
        </w:tc>
        <w:tc>
          <w:tcPr>
            <w:tcW w:w="850" w:type="dxa"/>
            <w:vAlign w:val="center"/>
          </w:tcPr>
          <w:p w:rsidR="008A486A" w:rsidRDefault="008A486A" w:rsidP="008A486A">
            <w:pPr>
              <w:jc w:val="center"/>
              <w:rPr>
                <w:rFonts w:ascii="Times New Roman" w:hAnsi="Times New Roman"/>
                <w:sz w:val="24"/>
                <w:szCs w:val="24"/>
              </w:rPr>
            </w:pPr>
            <w:r>
              <w:rPr>
                <w:rFonts w:ascii="Times New Roman" w:hAnsi="Times New Roman" w:hint="eastAsia"/>
                <w:sz w:val="24"/>
                <w:szCs w:val="24"/>
              </w:rPr>
              <w:t>5.6</w:t>
            </w:r>
            <w:r w:rsidRPr="00AB275D">
              <w:rPr>
                <w:rFonts w:ascii="Times New Roman" w:hAnsi="Times New Roman"/>
                <w:sz w:val="24"/>
                <w:szCs w:val="24"/>
              </w:rPr>
              <w:t>×</w:t>
            </w:r>
          </w:p>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10</w:t>
            </w:r>
            <w:r w:rsidRPr="00AB275D">
              <w:rPr>
                <w:rFonts w:ascii="Times New Roman" w:hAnsi="Times New Roman"/>
                <w:sz w:val="24"/>
                <w:szCs w:val="24"/>
                <w:vertAlign w:val="superscript"/>
              </w:rPr>
              <w:t>-</w:t>
            </w:r>
            <w:r>
              <w:rPr>
                <w:rFonts w:ascii="Times New Roman" w:hAnsi="Times New Roman" w:hint="eastAsia"/>
                <w:sz w:val="24"/>
                <w:szCs w:val="24"/>
                <w:vertAlign w:val="superscript"/>
              </w:rPr>
              <w:t>4</w:t>
            </w:r>
          </w:p>
        </w:tc>
        <w:tc>
          <w:tcPr>
            <w:tcW w:w="851" w:type="dxa"/>
            <w:vAlign w:val="center"/>
          </w:tcPr>
          <w:p w:rsidR="008A486A" w:rsidRPr="00AB275D" w:rsidRDefault="008A486A" w:rsidP="008A486A">
            <w:pPr>
              <w:jc w:val="center"/>
              <w:rPr>
                <w:rFonts w:ascii="Times New Roman" w:hAnsi="Times New Roman"/>
                <w:sz w:val="24"/>
                <w:szCs w:val="24"/>
              </w:rPr>
            </w:pPr>
            <w:r>
              <w:rPr>
                <w:rFonts w:ascii="Times New Roman" w:hAnsi="Times New Roman" w:hint="eastAsia"/>
                <w:sz w:val="24"/>
                <w:szCs w:val="24"/>
              </w:rPr>
              <w:t>0.05</w:t>
            </w:r>
          </w:p>
        </w:tc>
        <w:tc>
          <w:tcPr>
            <w:tcW w:w="850" w:type="dxa"/>
            <w:vAlign w:val="center"/>
          </w:tcPr>
          <w:p w:rsidR="008A486A" w:rsidRDefault="008A486A" w:rsidP="008A486A">
            <w:pPr>
              <w:jc w:val="center"/>
              <w:rPr>
                <w:rFonts w:ascii="Times New Roman" w:hAnsi="Times New Roman"/>
                <w:sz w:val="24"/>
                <w:szCs w:val="24"/>
              </w:rPr>
            </w:pPr>
            <w:r>
              <w:rPr>
                <w:rFonts w:ascii="Times New Roman" w:hAnsi="Times New Roman" w:hint="eastAsia"/>
                <w:sz w:val="24"/>
                <w:szCs w:val="24"/>
              </w:rPr>
              <w:t>4.0</w:t>
            </w:r>
            <w:r w:rsidRPr="00AB275D">
              <w:rPr>
                <w:rFonts w:ascii="Times New Roman" w:hAnsi="Times New Roman"/>
                <w:sz w:val="24"/>
                <w:szCs w:val="24"/>
              </w:rPr>
              <w:t>×</w:t>
            </w:r>
          </w:p>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10</w:t>
            </w:r>
            <w:r w:rsidRPr="00AB275D">
              <w:rPr>
                <w:rFonts w:ascii="Times New Roman" w:hAnsi="Times New Roman"/>
                <w:sz w:val="24"/>
                <w:szCs w:val="24"/>
                <w:vertAlign w:val="superscript"/>
              </w:rPr>
              <w:t>-</w:t>
            </w:r>
            <w:r>
              <w:rPr>
                <w:rFonts w:ascii="Times New Roman" w:hAnsi="Times New Roman" w:hint="eastAsia"/>
                <w:sz w:val="24"/>
                <w:szCs w:val="24"/>
                <w:vertAlign w:val="superscript"/>
              </w:rPr>
              <w:t>4</w:t>
            </w:r>
          </w:p>
        </w:tc>
        <w:tc>
          <w:tcPr>
            <w:tcW w:w="851" w:type="dxa"/>
            <w:vAlign w:val="center"/>
          </w:tcPr>
          <w:p w:rsidR="008A486A" w:rsidRPr="00AB275D" w:rsidRDefault="008A486A" w:rsidP="008A486A">
            <w:pPr>
              <w:ind w:leftChars="-28" w:left="-59" w:rightChars="-28" w:right="-59"/>
              <w:jc w:val="center"/>
              <w:rPr>
                <w:rFonts w:ascii="Times New Roman" w:hAnsi="Times New Roman"/>
                <w:sz w:val="24"/>
                <w:szCs w:val="24"/>
              </w:rPr>
            </w:pPr>
            <w:r>
              <w:rPr>
                <w:rFonts w:ascii="Times New Roman" w:hAnsi="Times New Roman" w:hint="eastAsia"/>
                <w:sz w:val="24"/>
                <w:szCs w:val="24"/>
              </w:rPr>
              <w:t>1.12</w:t>
            </w:r>
          </w:p>
        </w:tc>
        <w:tc>
          <w:tcPr>
            <w:tcW w:w="847" w:type="dxa"/>
            <w:vAlign w:val="center"/>
          </w:tcPr>
          <w:p w:rsidR="008A486A" w:rsidRDefault="008A486A" w:rsidP="008A486A">
            <w:pPr>
              <w:ind w:leftChars="-14" w:left="-29" w:rightChars="-20" w:right="-42"/>
              <w:jc w:val="center"/>
              <w:rPr>
                <w:rFonts w:ascii="Times New Roman" w:hAnsi="Times New Roman"/>
                <w:sz w:val="24"/>
                <w:szCs w:val="24"/>
              </w:rPr>
            </w:pPr>
            <w:r>
              <w:rPr>
                <w:rFonts w:ascii="Times New Roman" w:hAnsi="Times New Roman" w:hint="eastAsia"/>
                <w:sz w:val="24"/>
                <w:szCs w:val="24"/>
              </w:rPr>
              <w:t>9.0</w:t>
            </w:r>
            <w:r w:rsidRPr="00AB275D">
              <w:rPr>
                <w:rFonts w:ascii="Times New Roman" w:hAnsi="Times New Roman"/>
                <w:sz w:val="24"/>
                <w:szCs w:val="24"/>
              </w:rPr>
              <w:t>×</w:t>
            </w:r>
          </w:p>
          <w:p w:rsidR="008A486A" w:rsidRPr="00AB275D" w:rsidRDefault="008A486A" w:rsidP="008A486A">
            <w:pPr>
              <w:ind w:leftChars="-14" w:left="-29" w:rightChars="-20" w:right="-42"/>
              <w:jc w:val="center"/>
              <w:rPr>
                <w:rFonts w:ascii="Times New Roman" w:hAnsi="Times New Roman"/>
                <w:sz w:val="24"/>
                <w:szCs w:val="24"/>
              </w:rPr>
            </w:pPr>
            <w:r w:rsidRPr="00AB275D">
              <w:rPr>
                <w:rFonts w:ascii="Times New Roman" w:hAnsi="Times New Roman"/>
                <w:sz w:val="24"/>
                <w:szCs w:val="24"/>
              </w:rPr>
              <w:t>10</w:t>
            </w:r>
            <w:r w:rsidRPr="00AB275D">
              <w:rPr>
                <w:rFonts w:ascii="Times New Roman" w:hAnsi="Times New Roman"/>
                <w:sz w:val="24"/>
                <w:szCs w:val="24"/>
                <w:vertAlign w:val="superscript"/>
              </w:rPr>
              <w:t>-3</w:t>
            </w:r>
          </w:p>
        </w:tc>
      </w:tr>
      <w:tr w:rsidR="008A486A" w:rsidTr="008A486A">
        <w:trPr>
          <w:cantSplit/>
          <w:trHeight w:val="454"/>
          <w:jc w:val="center"/>
        </w:trPr>
        <w:tc>
          <w:tcPr>
            <w:tcW w:w="3508" w:type="dxa"/>
            <w:gridSpan w:val="4"/>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Times New Roman" w:hint="eastAsia"/>
                <w:sz w:val="24"/>
                <w:szCs w:val="24"/>
              </w:rPr>
              <w:t>处理前平均值</w:t>
            </w:r>
          </w:p>
        </w:tc>
        <w:tc>
          <w:tcPr>
            <w:tcW w:w="851" w:type="dxa"/>
            <w:vAlign w:val="center"/>
          </w:tcPr>
          <w:p w:rsidR="008A486A" w:rsidRPr="008B7CD9" w:rsidRDefault="008A486A" w:rsidP="008A486A">
            <w:pPr>
              <w:jc w:val="center"/>
              <w:rPr>
                <w:rFonts w:ascii="Times New Roman" w:hAnsi="Times New Roman"/>
                <w:sz w:val="24"/>
                <w:szCs w:val="24"/>
              </w:rPr>
            </w:pPr>
            <w:r>
              <w:rPr>
                <w:rFonts w:ascii="Times New Roman" w:hAnsi="Times New Roman" w:hint="eastAsia"/>
                <w:sz w:val="24"/>
                <w:szCs w:val="24"/>
              </w:rPr>
              <w:t>0.03</w:t>
            </w:r>
          </w:p>
        </w:tc>
        <w:tc>
          <w:tcPr>
            <w:tcW w:w="850"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c>
          <w:tcPr>
            <w:tcW w:w="851" w:type="dxa"/>
            <w:vAlign w:val="center"/>
          </w:tcPr>
          <w:p w:rsidR="008A486A" w:rsidRPr="00AB275D" w:rsidRDefault="008A486A" w:rsidP="008A486A">
            <w:pPr>
              <w:jc w:val="center"/>
              <w:rPr>
                <w:rFonts w:ascii="Times New Roman" w:hAnsi="Times New Roman"/>
                <w:sz w:val="24"/>
                <w:szCs w:val="24"/>
              </w:rPr>
            </w:pPr>
            <w:r>
              <w:rPr>
                <w:rFonts w:ascii="Times New Roman" w:hAnsi="Times New Roman" w:hint="eastAsia"/>
                <w:sz w:val="24"/>
                <w:szCs w:val="24"/>
              </w:rPr>
              <w:t>0.48</w:t>
            </w:r>
          </w:p>
        </w:tc>
        <w:tc>
          <w:tcPr>
            <w:tcW w:w="850" w:type="dxa"/>
            <w:vAlign w:val="center"/>
          </w:tcPr>
          <w:p w:rsidR="008A486A" w:rsidRPr="00AB275D" w:rsidRDefault="008A486A" w:rsidP="008A486A">
            <w:pPr>
              <w:jc w:val="center"/>
              <w:rPr>
                <w:rFonts w:ascii="Times New Roman" w:hAnsi="Times New Roman"/>
                <w:sz w:val="24"/>
              </w:rPr>
            </w:pPr>
            <w:r w:rsidRPr="00AB275D">
              <w:rPr>
                <w:rFonts w:ascii="Times New Roman" w:hAnsi="Times New Roman"/>
                <w:sz w:val="24"/>
              </w:rPr>
              <w:t>——</w:t>
            </w:r>
          </w:p>
        </w:tc>
        <w:tc>
          <w:tcPr>
            <w:tcW w:w="851" w:type="dxa"/>
            <w:vAlign w:val="center"/>
          </w:tcPr>
          <w:p w:rsidR="008A486A" w:rsidRPr="00AB275D" w:rsidRDefault="008A486A" w:rsidP="008A486A">
            <w:pPr>
              <w:jc w:val="center"/>
              <w:rPr>
                <w:rFonts w:ascii="Times New Roman" w:hAnsi="Times New Roman"/>
                <w:sz w:val="24"/>
                <w:szCs w:val="24"/>
              </w:rPr>
            </w:pPr>
            <w:r>
              <w:rPr>
                <w:rFonts w:ascii="Times New Roman" w:hAnsi="Times New Roman" w:hint="eastAsia"/>
                <w:sz w:val="24"/>
                <w:szCs w:val="24"/>
              </w:rPr>
              <w:t>0.72</w:t>
            </w:r>
          </w:p>
        </w:tc>
        <w:tc>
          <w:tcPr>
            <w:tcW w:w="850"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c>
          <w:tcPr>
            <w:tcW w:w="851" w:type="dxa"/>
            <w:vAlign w:val="center"/>
          </w:tcPr>
          <w:p w:rsidR="008A486A" w:rsidRPr="00AB275D" w:rsidRDefault="008A486A" w:rsidP="008A486A">
            <w:pPr>
              <w:ind w:leftChars="-28" w:left="-59" w:rightChars="-28" w:right="-59"/>
              <w:jc w:val="center"/>
              <w:rPr>
                <w:rFonts w:ascii="Times New Roman" w:hAnsi="Times New Roman"/>
                <w:sz w:val="24"/>
              </w:rPr>
            </w:pPr>
            <w:r>
              <w:rPr>
                <w:rFonts w:ascii="Times New Roman" w:hAnsi="Times New Roman" w:hint="eastAsia"/>
                <w:sz w:val="24"/>
              </w:rPr>
              <w:t>6.35</w:t>
            </w:r>
          </w:p>
        </w:tc>
        <w:tc>
          <w:tcPr>
            <w:tcW w:w="847" w:type="dxa"/>
            <w:vAlign w:val="center"/>
          </w:tcPr>
          <w:p w:rsidR="008A486A" w:rsidRPr="00AB275D" w:rsidRDefault="008A486A" w:rsidP="008A486A">
            <w:pPr>
              <w:ind w:leftChars="-14" w:left="-29" w:rightChars="-20" w:right="-42"/>
              <w:jc w:val="center"/>
              <w:rPr>
                <w:rFonts w:ascii="Times New Roman" w:hAnsi="Times New Roman"/>
                <w:sz w:val="24"/>
                <w:szCs w:val="24"/>
              </w:rPr>
            </w:pPr>
            <w:r w:rsidRPr="00AB275D">
              <w:rPr>
                <w:rFonts w:ascii="Times New Roman" w:hAnsi="Times New Roman"/>
                <w:sz w:val="24"/>
                <w:szCs w:val="24"/>
              </w:rPr>
              <w:t>——</w:t>
            </w:r>
          </w:p>
        </w:tc>
      </w:tr>
      <w:tr w:rsidR="008A486A" w:rsidTr="008A486A">
        <w:trPr>
          <w:cantSplit/>
          <w:trHeight w:val="454"/>
          <w:jc w:val="center"/>
        </w:trPr>
        <w:tc>
          <w:tcPr>
            <w:tcW w:w="3508" w:type="dxa"/>
            <w:gridSpan w:val="4"/>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Times New Roman" w:hint="eastAsia"/>
                <w:sz w:val="24"/>
                <w:szCs w:val="24"/>
              </w:rPr>
              <w:t>排放口平均值</w:t>
            </w:r>
          </w:p>
        </w:tc>
        <w:tc>
          <w:tcPr>
            <w:tcW w:w="851" w:type="dxa"/>
            <w:vAlign w:val="center"/>
          </w:tcPr>
          <w:p w:rsidR="008A486A" w:rsidRPr="008B7CD9" w:rsidRDefault="008A486A" w:rsidP="008A486A">
            <w:pPr>
              <w:jc w:val="center"/>
              <w:rPr>
                <w:rFonts w:ascii="Times New Roman" w:hAnsi="Times New Roman"/>
                <w:sz w:val="24"/>
                <w:szCs w:val="24"/>
              </w:rPr>
            </w:pPr>
            <w:r w:rsidRPr="008B7CD9">
              <w:rPr>
                <w:rFonts w:ascii="Times New Roman" w:hAnsi="Times New Roman"/>
                <w:sz w:val="24"/>
                <w:szCs w:val="24"/>
              </w:rPr>
              <w:t>0.01L</w:t>
            </w:r>
          </w:p>
        </w:tc>
        <w:tc>
          <w:tcPr>
            <w:tcW w:w="850" w:type="dxa"/>
            <w:vAlign w:val="center"/>
          </w:tcPr>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w:t>
            </w:r>
          </w:p>
        </w:tc>
        <w:tc>
          <w:tcPr>
            <w:tcW w:w="851" w:type="dxa"/>
            <w:vAlign w:val="center"/>
          </w:tcPr>
          <w:p w:rsidR="008A486A" w:rsidRPr="00AB275D" w:rsidRDefault="008A486A" w:rsidP="008A486A">
            <w:pPr>
              <w:jc w:val="center"/>
              <w:rPr>
                <w:rFonts w:ascii="Times New Roman" w:hAnsi="Times New Roman"/>
                <w:sz w:val="24"/>
                <w:szCs w:val="24"/>
              </w:rPr>
            </w:pPr>
            <w:r>
              <w:rPr>
                <w:rFonts w:ascii="Times New Roman" w:hAnsi="Times New Roman" w:hint="eastAsia"/>
                <w:sz w:val="24"/>
                <w:szCs w:val="24"/>
              </w:rPr>
              <w:t>0.10</w:t>
            </w:r>
          </w:p>
        </w:tc>
        <w:tc>
          <w:tcPr>
            <w:tcW w:w="850" w:type="dxa"/>
            <w:vAlign w:val="center"/>
          </w:tcPr>
          <w:p w:rsidR="008A486A" w:rsidRDefault="008A486A" w:rsidP="008A486A">
            <w:pPr>
              <w:jc w:val="center"/>
              <w:rPr>
                <w:rFonts w:ascii="Times New Roman" w:hAnsi="Times New Roman"/>
                <w:sz w:val="24"/>
                <w:szCs w:val="24"/>
              </w:rPr>
            </w:pPr>
            <w:r>
              <w:rPr>
                <w:rFonts w:ascii="Times New Roman" w:hAnsi="Times New Roman" w:hint="eastAsia"/>
                <w:sz w:val="24"/>
                <w:szCs w:val="24"/>
              </w:rPr>
              <w:t>7.8</w:t>
            </w:r>
            <w:r w:rsidRPr="00AB275D">
              <w:rPr>
                <w:rFonts w:ascii="Times New Roman" w:hAnsi="Times New Roman"/>
                <w:sz w:val="24"/>
                <w:szCs w:val="24"/>
              </w:rPr>
              <w:t>×</w:t>
            </w:r>
          </w:p>
          <w:p w:rsidR="008A486A" w:rsidRPr="00AB275D" w:rsidRDefault="008A486A" w:rsidP="008A486A">
            <w:pPr>
              <w:jc w:val="center"/>
              <w:rPr>
                <w:rFonts w:ascii="Times New Roman" w:hAnsi="Times New Roman"/>
                <w:sz w:val="24"/>
              </w:rPr>
            </w:pPr>
            <w:r w:rsidRPr="00AB275D">
              <w:rPr>
                <w:rFonts w:ascii="Times New Roman" w:hAnsi="Times New Roman"/>
                <w:sz w:val="24"/>
                <w:szCs w:val="24"/>
              </w:rPr>
              <w:t>10</w:t>
            </w:r>
            <w:r w:rsidRPr="00AB275D">
              <w:rPr>
                <w:rFonts w:ascii="Times New Roman" w:hAnsi="Times New Roman"/>
                <w:sz w:val="24"/>
                <w:szCs w:val="24"/>
                <w:vertAlign w:val="superscript"/>
              </w:rPr>
              <w:t>-</w:t>
            </w:r>
            <w:r>
              <w:rPr>
                <w:rFonts w:ascii="Times New Roman" w:hAnsi="Times New Roman" w:hint="eastAsia"/>
                <w:sz w:val="24"/>
                <w:szCs w:val="24"/>
                <w:vertAlign w:val="superscript"/>
              </w:rPr>
              <w:t>4</w:t>
            </w:r>
          </w:p>
        </w:tc>
        <w:tc>
          <w:tcPr>
            <w:tcW w:w="851" w:type="dxa"/>
            <w:vAlign w:val="center"/>
          </w:tcPr>
          <w:p w:rsidR="008A486A" w:rsidRPr="00AB275D" w:rsidRDefault="008A486A" w:rsidP="008A486A">
            <w:pPr>
              <w:jc w:val="center"/>
              <w:rPr>
                <w:rFonts w:ascii="Times New Roman" w:hAnsi="Times New Roman"/>
                <w:sz w:val="24"/>
                <w:szCs w:val="24"/>
              </w:rPr>
            </w:pPr>
            <w:r>
              <w:rPr>
                <w:rFonts w:ascii="Times New Roman" w:hAnsi="Times New Roman" w:hint="eastAsia"/>
                <w:sz w:val="24"/>
                <w:szCs w:val="24"/>
              </w:rPr>
              <w:t>0.15</w:t>
            </w:r>
          </w:p>
        </w:tc>
        <w:tc>
          <w:tcPr>
            <w:tcW w:w="850" w:type="dxa"/>
            <w:vAlign w:val="center"/>
          </w:tcPr>
          <w:p w:rsidR="008A486A" w:rsidRDefault="008A486A" w:rsidP="008A486A">
            <w:pPr>
              <w:jc w:val="center"/>
              <w:rPr>
                <w:rFonts w:ascii="Times New Roman" w:hAnsi="Times New Roman"/>
                <w:sz w:val="24"/>
                <w:szCs w:val="24"/>
              </w:rPr>
            </w:pPr>
            <w:r>
              <w:rPr>
                <w:rFonts w:ascii="Times New Roman" w:hAnsi="Times New Roman" w:hint="eastAsia"/>
                <w:sz w:val="24"/>
                <w:szCs w:val="24"/>
              </w:rPr>
              <w:t>1.2</w:t>
            </w:r>
            <w:r w:rsidRPr="00AB275D">
              <w:rPr>
                <w:rFonts w:ascii="Times New Roman" w:hAnsi="Times New Roman"/>
                <w:sz w:val="24"/>
                <w:szCs w:val="24"/>
              </w:rPr>
              <w:t>×</w:t>
            </w:r>
          </w:p>
          <w:p w:rsidR="008A486A" w:rsidRPr="00AB275D" w:rsidRDefault="008A486A" w:rsidP="008A486A">
            <w:pPr>
              <w:jc w:val="center"/>
              <w:rPr>
                <w:rFonts w:ascii="Times New Roman" w:hAnsi="Times New Roman"/>
                <w:sz w:val="24"/>
                <w:szCs w:val="24"/>
              </w:rPr>
            </w:pPr>
            <w:r w:rsidRPr="00AB275D">
              <w:rPr>
                <w:rFonts w:ascii="Times New Roman" w:hAnsi="Times New Roman"/>
                <w:sz w:val="24"/>
                <w:szCs w:val="24"/>
              </w:rPr>
              <w:t>10</w:t>
            </w:r>
            <w:r w:rsidRPr="00AB275D">
              <w:rPr>
                <w:rFonts w:ascii="Times New Roman" w:hAnsi="Times New Roman"/>
                <w:sz w:val="24"/>
                <w:szCs w:val="24"/>
                <w:vertAlign w:val="superscript"/>
              </w:rPr>
              <w:t>-3</w:t>
            </w:r>
          </w:p>
        </w:tc>
        <w:tc>
          <w:tcPr>
            <w:tcW w:w="851" w:type="dxa"/>
            <w:vAlign w:val="center"/>
          </w:tcPr>
          <w:p w:rsidR="008A486A" w:rsidRPr="00AB275D" w:rsidRDefault="008A486A" w:rsidP="008A486A">
            <w:pPr>
              <w:ind w:leftChars="-28" w:left="-59" w:rightChars="-28" w:right="-59"/>
              <w:jc w:val="center"/>
              <w:rPr>
                <w:rFonts w:ascii="Times New Roman" w:hAnsi="Times New Roman"/>
                <w:sz w:val="24"/>
              </w:rPr>
            </w:pPr>
            <w:r>
              <w:rPr>
                <w:rFonts w:ascii="Times New Roman" w:hAnsi="Times New Roman" w:hint="eastAsia"/>
                <w:sz w:val="24"/>
              </w:rPr>
              <w:t>1.30</w:t>
            </w:r>
          </w:p>
        </w:tc>
        <w:tc>
          <w:tcPr>
            <w:tcW w:w="847" w:type="dxa"/>
            <w:vAlign w:val="center"/>
          </w:tcPr>
          <w:p w:rsidR="008A486A" w:rsidRDefault="008A486A" w:rsidP="008A486A">
            <w:pPr>
              <w:ind w:leftChars="-14" w:left="-29" w:rightChars="-20" w:right="-42"/>
              <w:jc w:val="center"/>
              <w:rPr>
                <w:rFonts w:ascii="Times New Roman" w:hAnsi="Times New Roman"/>
                <w:sz w:val="24"/>
                <w:szCs w:val="24"/>
              </w:rPr>
            </w:pPr>
            <w:r>
              <w:rPr>
                <w:rFonts w:ascii="Times New Roman" w:hAnsi="Times New Roman" w:hint="eastAsia"/>
                <w:sz w:val="24"/>
                <w:szCs w:val="24"/>
              </w:rPr>
              <w:t>1.0</w:t>
            </w:r>
          </w:p>
          <w:p w:rsidR="008A486A" w:rsidRPr="00AB275D" w:rsidRDefault="008A486A" w:rsidP="008A486A">
            <w:pPr>
              <w:ind w:leftChars="-14" w:left="-29" w:rightChars="-20" w:right="-42"/>
              <w:jc w:val="center"/>
              <w:rPr>
                <w:rFonts w:ascii="Times New Roman" w:hAnsi="Times New Roman"/>
                <w:sz w:val="24"/>
                <w:szCs w:val="24"/>
              </w:rPr>
            </w:pPr>
            <w:r w:rsidRPr="00AB275D">
              <w:rPr>
                <w:rFonts w:ascii="Times New Roman" w:hAnsi="Times New Roman"/>
                <w:sz w:val="24"/>
                <w:szCs w:val="24"/>
              </w:rPr>
              <w:t>×10</w:t>
            </w:r>
            <w:r w:rsidRPr="00AB275D">
              <w:rPr>
                <w:rFonts w:ascii="Times New Roman" w:hAnsi="Times New Roman"/>
                <w:sz w:val="24"/>
                <w:szCs w:val="24"/>
                <w:vertAlign w:val="superscript"/>
              </w:rPr>
              <w:t>-2</w:t>
            </w:r>
          </w:p>
        </w:tc>
      </w:tr>
      <w:tr w:rsidR="008A486A" w:rsidTr="008A486A">
        <w:trPr>
          <w:cantSplit/>
          <w:trHeight w:val="1928"/>
          <w:jc w:val="center"/>
        </w:trPr>
        <w:tc>
          <w:tcPr>
            <w:tcW w:w="3508" w:type="dxa"/>
            <w:gridSpan w:val="4"/>
            <w:vAlign w:val="center"/>
          </w:tcPr>
          <w:p w:rsidR="008A486A" w:rsidRDefault="008A486A" w:rsidP="008A486A">
            <w:pPr>
              <w:ind w:leftChars="-23" w:left="-48" w:rightChars="-27" w:right="-57"/>
              <w:jc w:val="center"/>
              <w:rPr>
                <w:sz w:val="24"/>
              </w:rPr>
            </w:pPr>
            <w:r w:rsidRPr="002A1324">
              <w:rPr>
                <w:sz w:val="24"/>
              </w:rPr>
              <w:t>执行标准</w:t>
            </w:r>
            <w:r w:rsidRPr="00DB7FD0">
              <w:rPr>
                <w:rFonts w:ascii="Times New Roman"/>
                <w:sz w:val="24"/>
              </w:rPr>
              <w:t>：广东省《印刷行业挥发性有机化合物排放标准》</w:t>
            </w:r>
            <w:r w:rsidRPr="00DB7FD0">
              <w:rPr>
                <w:rFonts w:ascii="Times New Roman" w:hAnsi="Times New Roman"/>
                <w:sz w:val="24"/>
              </w:rPr>
              <w:t>(DB44/815-2010)</w:t>
            </w:r>
            <w:r w:rsidRPr="00DB7FD0">
              <w:rPr>
                <w:rFonts w:ascii="Times New Roman"/>
                <w:sz w:val="24"/>
              </w:rPr>
              <w:t>表</w:t>
            </w:r>
            <w:r w:rsidRPr="00DB7FD0">
              <w:rPr>
                <w:rFonts w:ascii="Times New Roman" w:hAnsi="Times New Roman"/>
                <w:sz w:val="24"/>
              </w:rPr>
              <w:t>2</w:t>
            </w:r>
            <w:r w:rsidRPr="00DB7FD0">
              <w:rPr>
                <w:rFonts w:ascii="Times New Roman"/>
                <w:sz w:val="24"/>
              </w:rPr>
              <w:t>凹版印刷、凸版印刷、丝网印刷、平版印刷（以金属、陶瓷、玻璃为承印物的平版印刷）第Ⅱ</w:t>
            </w:r>
            <w:r w:rsidRPr="002A1324">
              <w:rPr>
                <w:sz w:val="24"/>
              </w:rPr>
              <w:t>时段排放限值</w:t>
            </w:r>
          </w:p>
        </w:tc>
        <w:tc>
          <w:tcPr>
            <w:tcW w:w="851" w:type="dxa"/>
            <w:vAlign w:val="center"/>
          </w:tcPr>
          <w:p w:rsidR="008A486A" w:rsidRPr="00EF7FA7" w:rsidRDefault="008A486A" w:rsidP="008A486A">
            <w:pPr>
              <w:jc w:val="center"/>
              <w:rPr>
                <w:rFonts w:ascii="Times New Roman" w:hAnsi="Times New Roman"/>
                <w:sz w:val="24"/>
              </w:rPr>
            </w:pPr>
            <w:r w:rsidRPr="00EF7FA7">
              <w:rPr>
                <w:rFonts w:ascii="Times New Roman" w:hAnsi="Times New Roman"/>
                <w:sz w:val="24"/>
              </w:rPr>
              <w:t>1</w:t>
            </w:r>
          </w:p>
        </w:tc>
        <w:tc>
          <w:tcPr>
            <w:tcW w:w="850" w:type="dxa"/>
            <w:vAlign w:val="center"/>
          </w:tcPr>
          <w:p w:rsidR="008A486A" w:rsidRPr="00EF7FA7" w:rsidRDefault="008A486A" w:rsidP="008A486A">
            <w:pPr>
              <w:jc w:val="center"/>
              <w:rPr>
                <w:rFonts w:ascii="Times New Roman" w:hAnsi="Times New Roman"/>
                <w:sz w:val="24"/>
              </w:rPr>
            </w:pPr>
            <w:r w:rsidRPr="00EF7FA7">
              <w:rPr>
                <w:rFonts w:ascii="Times New Roman" w:hAnsi="Times New Roman"/>
                <w:sz w:val="24"/>
              </w:rPr>
              <w:t>0.</w:t>
            </w:r>
            <w:r>
              <w:rPr>
                <w:rFonts w:ascii="Times New Roman" w:hAnsi="Times New Roman" w:hint="eastAsia"/>
                <w:sz w:val="24"/>
              </w:rPr>
              <w:t>2</w:t>
            </w:r>
            <w:r w:rsidRPr="00EF7FA7">
              <w:rPr>
                <w:rFonts w:ascii="Times New Roman" w:hAnsi="Times New Roman" w:hint="eastAsia"/>
                <w:sz w:val="24"/>
              </w:rPr>
              <w:t>*</w:t>
            </w:r>
          </w:p>
        </w:tc>
        <w:tc>
          <w:tcPr>
            <w:tcW w:w="3402" w:type="dxa"/>
            <w:gridSpan w:val="4"/>
            <w:vAlign w:val="center"/>
          </w:tcPr>
          <w:p w:rsidR="008A486A" w:rsidRPr="00EF7FA7" w:rsidRDefault="008A486A" w:rsidP="008A486A">
            <w:pPr>
              <w:spacing w:line="360" w:lineRule="exact"/>
              <w:ind w:firstLineChars="50" w:firstLine="120"/>
              <w:rPr>
                <w:rFonts w:ascii="Times New Roman" w:hAnsi="Times New Roman"/>
                <w:sz w:val="24"/>
                <w:szCs w:val="24"/>
              </w:rPr>
            </w:pPr>
            <w:r w:rsidRPr="00EF7FA7">
              <w:rPr>
                <w:rFonts w:hint="eastAsia"/>
                <w:sz w:val="24"/>
                <w:szCs w:val="24"/>
              </w:rPr>
              <w:t>甲苯与二甲苯浓度合计：</w:t>
            </w:r>
            <w:r w:rsidRPr="00EF7FA7">
              <w:rPr>
                <w:rFonts w:ascii="Times New Roman" w:eastAsia="仿宋_GB2312" w:hAnsi="Times New Roman" w:hint="eastAsia"/>
                <w:sz w:val="24"/>
                <w:szCs w:val="24"/>
              </w:rPr>
              <w:t>15</w:t>
            </w:r>
          </w:p>
          <w:p w:rsidR="008A486A" w:rsidRPr="00EF7FA7" w:rsidRDefault="008A486A" w:rsidP="008A486A">
            <w:pPr>
              <w:jc w:val="center"/>
              <w:rPr>
                <w:rFonts w:ascii="Times New Roman" w:hAnsi="Times New Roman"/>
                <w:sz w:val="28"/>
                <w:szCs w:val="28"/>
              </w:rPr>
            </w:pPr>
            <w:r w:rsidRPr="00EF7FA7">
              <w:rPr>
                <w:rFonts w:hint="eastAsia"/>
                <w:sz w:val="24"/>
                <w:szCs w:val="24"/>
              </w:rPr>
              <w:t>甲苯与二甲苯速率合计：</w:t>
            </w:r>
            <w:r w:rsidRPr="00EF7FA7">
              <w:rPr>
                <w:rFonts w:ascii="Times New Roman" w:hAnsi="Times New Roman" w:hint="eastAsia"/>
                <w:sz w:val="24"/>
                <w:szCs w:val="24"/>
              </w:rPr>
              <w:t>0.</w:t>
            </w:r>
            <w:r>
              <w:rPr>
                <w:rFonts w:ascii="Times New Roman" w:hAnsi="Times New Roman" w:hint="eastAsia"/>
                <w:sz w:val="24"/>
                <w:szCs w:val="24"/>
              </w:rPr>
              <w:t>8</w:t>
            </w:r>
            <w:r w:rsidRPr="00EF7FA7">
              <w:rPr>
                <w:rFonts w:ascii="Times New Roman" w:hAnsi="Times New Roman"/>
                <w:szCs w:val="21"/>
                <w:vertAlign w:val="superscript"/>
              </w:rPr>
              <w:t>a</w:t>
            </w:r>
            <w:r w:rsidRPr="00EF7FA7">
              <w:rPr>
                <w:rFonts w:ascii="Times New Roman" w:hAnsi="Times New Roman" w:hint="eastAsia"/>
                <w:sz w:val="24"/>
                <w:szCs w:val="24"/>
                <w:vertAlign w:val="superscript"/>
              </w:rPr>
              <w:t xml:space="preserve"> </w:t>
            </w:r>
            <w:r w:rsidRPr="00EF7FA7">
              <w:rPr>
                <w:rFonts w:ascii="Times New Roman" w:hAnsi="Times New Roman" w:hint="eastAsia"/>
                <w:sz w:val="24"/>
                <w:szCs w:val="24"/>
              </w:rPr>
              <w:t>*</w:t>
            </w:r>
          </w:p>
        </w:tc>
        <w:tc>
          <w:tcPr>
            <w:tcW w:w="851" w:type="dxa"/>
            <w:vAlign w:val="center"/>
          </w:tcPr>
          <w:p w:rsidR="008A486A" w:rsidRPr="00EF7FA7" w:rsidRDefault="008A486A" w:rsidP="008A486A">
            <w:pPr>
              <w:ind w:leftChars="-28" w:left="-59" w:rightChars="-28" w:right="-59"/>
              <w:jc w:val="center"/>
              <w:rPr>
                <w:rFonts w:ascii="Times New Roman" w:hAnsi="Times New Roman"/>
                <w:sz w:val="24"/>
              </w:rPr>
            </w:pPr>
            <w:r w:rsidRPr="00EF7FA7">
              <w:rPr>
                <w:rFonts w:ascii="Times New Roman" w:hAnsi="Times New Roman" w:hint="eastAsia"/>
                <w:sz w:val="24"/>
              </w:rPr>
              <w:t>120</w:t>
            </w:r>
          </w:p>
        </w:tc>
        <w:tc>
          <w:tcPr>
            <w:tcW w:w="847" w:type="dxa"/>
            <w:vAlign w:val="center"/>
          </w:tcPr>
          <w:p w:rsidR="008A486A" w:rsidRPr="00EF7FA7" w:rsidRDefault="008A486A" w:rsidP="008A486A">
            <w:pPr>
              <w:ind w:leftChars="-14" w:left="-29" w:rightChars="-20" w:right="-42"/>
              <w:jc w:val="center"/>
              <w:rPr>
                <w:rFonts w:ascii="Times New Roman" w:hAnsi="Times New Roman"/>
                <w:sz w:val="24"/>
              </w:rPr>
            </w:pPr>
            <w:r>
              <w:rPr>
                <w:rFonts w:ascii="Times New Roman" w:hAnsi="Times New Roman" w:hint="eastAsia"/>
                <w:sz w:val="24"/>
              </w:rPr>
              <w:t>2.55</w:t>
            </w:r>
            <w:r w:rsidRPr="00EF7FA7">
              <w:rPr>
                <w:rFonts w:ascii="Times New Roman" w:hAnsi="Times New Roman" w:hint="eastAsia"/>
                <w:sz w:val="24"/>
              </w:rPr>
              <w:t>*</w:t>
            </w:r>
          </w:p>
        </w:tc>
      </w:tr>
      <w:tr w:rsidR="008A486A" w:rsidTr="008A486A">
        <w:trPr>
          <w:cantSplit/>
          <w:trHeight w:val="397"/>
          <w:jc w:val="center"/>
        </w:trPr>
        <w:tc>
          <w:tcPr>
            <w:tcW w:w="3508" w:type="dxa"/>
            <w:gridSpan w:val="4"/>
            <w:vAlign w:val="center"/>
          </w:tcPr>
          <w:p w:rsidR="008A486A" w:rsidRDefault="008A486A" w:rsidP="008A486A">
            <w:pPr>
              <w:ind w:leftChars="-23" w:left="-48" w:rightChars="-27" w:right="-57"/>
              <w:jc w:val="center"/>
              <w:rPr>
                <w:rFonts w:ascii="Times New Roman" w:hAnsi="Times New Roman"/>
                <w:sz w:val="24"/>
                <w:szCs w:val="24"/>
              </w:rPr>
            </w:pPr>
            <w:r>
              <w:rPr>
                <w:rFonts w:ascii="Times New Roman" w:hAnsi="Times New Roman" w:hint="eastAsia"/>
                <w:sz w:val="24"/>
                <w:szCs w:val="24"/>
              </w:rPr>
              <w:t>结</w:t>
            </w:r>
            <w:r>
              <w:rPr>
                <w:rFonts w:ascii="Times New Roman" w:hAnsi="Times New Roman"/>
                <w:sz w:val="24"/>
                <w:szCs w:val="24"/>
              </w:rPr>
              <w:t xml:space="preserve">    </w:t>
            </w:r>
            <w:r>
              <w:rPr>
                <w:rFonts w:ascii="Times New Roman" w:hAnsi="Times New Roman" w:hint="eastAsia"/>
                <w:sz w:val="24"/>
                <w:szCs w:val="24"/>
              </w:rPr>
              <w:t>果</w:t>
            </w:r>
            <w:r>
              <w:rPr>
                <w:rFonts w:ascii="Times New Roman" w:hAnsi="Times New Roman"/>
                <w:sz w:val="24"/>
                <w:szCs w:val="24"/>
              </w:rPr>
              <w:t xml:space="preserve">    </w:t>
            </w:r>
            <w:r>
              <w:rPr>
                <w:rFonts w:ascii="Times New Roman" w:hAnsi="Times New Roman" w:hint="eastAsia"/>
                <w:sz w:val="24"/>
                <w:szCs w:val="24"/>
              </w:rPr>
              <w:t>评</w:t>
            </w:r>
            <w:r>
              <w:rPr>
                <w:rFonts w:ascii="Times New Roman" w:hAnsi="Times New Roman"/>
                <w:sz w:val="24"/>
                <w:szCs w:val="24"/>
              </w:rPr>
              <w:t xml:space="preserve">    </w:t>
            </w:r>
            <w:r>
              <w:rPr>
                <w:rFonts w:ascii="Times New Roman" w:hAnsi="Times New Roman" w:hint="eastAsia"/>
                <w:sz w:val="24"/>
                <w:szCs w:val="24"/>
              </w:rPr>
              <w:t>价：</w:t>
            </w:r>
          </w:p>
        </w:tc>
        <w:tc>
          <w:tcPr>
            <w:tcW w:w="851" w:type="dxa"/>
            <w:vAlign w:val="center"/>
          </w:tcPr>
          <w:p w:rsidR="008A486A" w:rsidRDefault="008A486A" w:rsidP="008A486A">
            <w:pPr>
              <w:jc w:val="center"/>
              <w:rPr>
                <w:rFonts w:ascii="Times New Roman" w:hAnsi="Times New Roman"/>
                <w:sz w:val="24"/>
                <w:szCs w:val="24"/>
              </w:rPr>
            </w:pPr>
            <w:r>
              <w:rPr>
                <w:rFonts w:ascii="Times New Roman" w:hAnsi="Times New Roman" w:hint="eastAsia"/>
                <w:sz w:val="24"/>
                <w:szCs w:val="24"/>
              </w:rPr>
              <w:t>达标</w:t>
            </w:r>
          </w:p>
        </w:tc>
        <w:tc>
          <w:tcPr>
            <w:tcW w:w="850" w:type="dxa"/>
            <w:vAlign w:val="center"/>
          </w:tcPr>
          <w:p w:rsidR="008A486A" w:rsidRDefault="008A486A" w:rsidP="008A486A">
            <w:pPr>
              <w:jc w:val="center"/>
              <w:rPr>
                <w:rFonts w:ascii="Times New Roman" w:hAnsi="Times New Roman"/>
                <w:sz w:val="24"/>
                <w:szCs w:val="24"/>
              </w:rPr>
            </w:pPr>
            <w:r>
              <w:rPr>
                <w:rFonts w:ascii="Times New Roman" w:hAnsi="Times New Roman" w:hint="eastAsia"/>
                <w:sz w:val="24"/>
                <w:szCs w:val="24"/>
              </w:rPr>
              <w:t>达标</w:t>
            </w:r>
          </w:p>
        </w:tc>
        <w:tc>
          <w:tcPr>
            <w:tcW w:w="3402" w:type="dxa"/>
            <w:gridSpan w:val="4"/>
            <w:vAlign w:val="center"/>
          </w:tcPr>
          <w:p w:rsidR="008A486A" w:rsidRDefault="008A486A" w:rsidP="008A486A">
            <w:pPr>
              <w:jc w:val="center"/>
              <w:rPr>
                <w:rFonts w:ascii="Times New Roman" w:hAnsi="Times New Roman"/>
                <w:sz w:val="24"/>
                <w:szCs w:val="24"/>
              </w:rPr>
            </w:pPr>
            <w:r>
              <w:rPr>
                <w:rFonts w:ascii="Times New Roman" w:hAnsi="Times New Roman" w:hint="eastAsia"/>
                <w:sz w:val="24"/>
                <w:szCs w:val="24"/>
              </w:rPr>
              <w:t>甲苯与二甲苯浓度合计：达标</w:t>
            </w:r>
          </w:p>
          <w:p w:rsidR="008A486A" w:rsidRDefault="008A486A" w:rsidP="008A486A">
            <w:pPr>
              <w:jc w:val="center"/>
              <w:rPr>
                <w:rFonts w:ascii="Times New Roman" w:hAnsi="Times New Roman"/>
                <w:sz w:val="24"/>
                <w:szCs w:val="24"/>
              </w:rPr>
            </w:pPr>
            <w:r>
              <w:rPr>
                <w:rFonts w:ascii="Times New Roman" w:hAnsi="Times New Roman" w:hint="eastAsia"/>
                <w:sz w:val="24"/>
                <w:szCs w:val="24"/>
              </w:rPr>
              <w:t>甲苯与二甲苯速率合计：达标</w:t>
            </w:r>
          </w:p>
        </w:tc>
        <w:tc>
          <w:tcPr>
            <w:tcW w:w="851" w:type="dxa"/>
            <w:vAlign w:val="center"/>
          </w:tcPr>
          <w:p w:rsidR="008A486A" w:rsidRDefault="008A486A" w:rsidP="008A486A">
            <w:pPr>
              <w:jc w:val="center"/>
              <w:rPr>
                <w:rFonts w:ascii="Times New Roman" w:hAnsi="Times New Roman"/>
                <w:sz w:val="24"/>
                <w:szCs w:val="24"/>
                <w:highlight w:val="yellow"/>
              </w:rPr>
            </w:pPr>
            <w:r>
              <w:rPr>
                <w:rFonts w:ascii="Times New Roman" w:hAnsi="Times New Roman" w:hint="eastAsia"/>
                <w:sz w:val="24"/>
                <w:szCs w:val="24"/>
              </w:rPr>
              <w:t>达标</w:t>
            </w:r>
          </w:p>
        </w:tc>
        <w:tc>
          <w:tcPr>
            <w:tcW w:w="847" w:type="dxa"/>
            <w:vAlign w:val="center"/>
          </w:tcPr>
          <w:p w:rsidR="008A486A" w:rsidRDefault="008A486A" w:rsidP="008A486A">
            <w:pPr>
              <w:jc w:val="center"/>
              <w:rPr>
                <w:rFonts w:ascii="Times New Roman" w:hAnsi="Times New Roman"/>
                <w:sz w:val="24"/>
                <w:szCs w:val="24"/>
              </w:rPr>
            </w:pPr>
            <w:r>
              <w:rPr>
                <w:rFonts w:ascii="Times New Roman" w:hAnsi="Times New Roman" w:hint="eastAsia"/>
                <w:sz w:val="24"/>
                <w:szCs w:val="24"/>
              </w:rPr>
              <w:t>达标</w:t>
            </w:r>
          </w:p>
        </w:tc>
      </w:tr>
    </w:tbl>
    <w:p w:rsidR="00C066F3" w:rsidRDefault="00C066F3" w:rsidP="00C066F3">
      <w:pPr>
        <w:tabs>
          <w:tab w:val="left" w:pos="540"/>
        </w:tabs>
        <w:spacing w:line="440" w:lineRule="exact"/>
        <w:ind w:firstLineChars="200" w:firstLine="560"/>
        <w:rPr>
          <w:rFonts w:ascii="宋体"/>
          <w:sz w:val="28"/>
          <w:szCs w:val="28"/>
        </w:rPr>
      </w:pPr>
    </w:p>
    <w:p w:rsidR="00C066F3" w:rsidRPr="00C066F3" w:rsidRDefault="00C066F3" w:rsidP="00C066F3">
      <w:pPr>
        <w:tabs>
          <w:tab w:val="left" w:pos="540"/>
        </w:tabs>
        <w:spacing w:line="440" w:lineRule="exact"/>
        <w:ind w:firstLineChars="200" w:firstLine="560"/>
        <w:rPr>
          <w:rFonts w:ascii="Times New Roman" w:hAnsi="宋体"/>
          <w:sz w:val="28"/>
          <w:szCs w:val="28"/>
        </w:rPr>
      </w:pPr>
      <w:r w:rsidRPr="00C066F3">
        <w:rPr>
          <w:rFonts w:ascii="宋体" w:hint="eastAsia"/>
          <w:sz w:val="28"/>
          <w:szCs w:val="28"/>
        </w:rPr>
        <w:t>丝印、烘烤、覆膜工序有机废气收集后</w:t>
      </w:r>
      <w:r w:rsidRPr="00C066F3">
        <w:rPr>
          <w:rFonts w:ascii="宋体" w:hAnsi="宋体" w:hint="eastAsia"/>
          <w:sz w:val="28"/>
          <w:szCs w:val="28"/>
        </w:rPr>
        <w:t>经</w:t>
      </w:r>
      <w:r w:rsidRPr="00C066F3">
        <w:rPr>
          <w:rFonts w:ascii="Times New Roman" w:hAnsi="Times New Roman"/>
          <w:sz w:val="28"/>
          <w:szCs w:val="28"/>
        </w:rPr>
        <w:t>UV</w:t>
      </w:r>
      <w:r w:rsidRPr="00C066F3">
        <w:rPr>
          <w:rFonts w:ascii="宋体" w:hAnsi="宋体" w:hint="eastAsia"/>
          <w:sz w:val="28"/>
          <w:szCs w:val="28"/>
        </w:rPr>
        <w:t>光解</w:t>
      </w:r>
      <w:r w:rsidRPr="00C066F3">
        <w:rPr>
          <w:rFonts w:ascii="宋体" w:hAnsi="宋体" w:hint="eastAsia"/>
          <w:sz w:val="28"/>
          <w:szCs w:val="28"/>
        </w:rPr>
        <w:t>+</w:t>
      </w:r>
      <w:r w:rsidRPr="00C066F3">
        <w:rPr>
          <w:rFonts w:ascii="宋体" w:hAnsi="宋体" w:hint="eastAsia"/>
          <w:sz w:val="28"/>
          <w:szCs w:val="28"/>
        </w:rPr>
        <w:t>活性炭</w:t>
      </w:r>
      <w:r>
        <w:rPr>
          <w:rFonts w:ascii="宋体" w:hAnsi="宋体" w:hint="eastAsia"/>
          <w:sz w:val="28"/>
          <w:szCs w:val="28"/>
        </w:rPr>
        <w:t>设施处理</w:t>
      </w:r>
      <w:r w:rsidRPr="00C066F3">
        <w:rPr>
          <w:rFonts w:ascii="宋体" w:hAnsi="宋体" w:hint="eastAsia"/>
          <w:sz w:val="28"/>
          <w:szCs w:val="28"/>
        </w:rPr>
        <w:t>收集后通过</w:t>
      </w:r>
      <w:r w:rsidRPr="00C066F3">
        <w:rPr>
          <w:rFonts w:ascii="Times New Roman" w:hAnsi="Times New Roman" w:hint="eastAsia"/>
          <w:sz w:val="28"/>
          <w:szCs w:val="28"/>
        </w:rPr>
        <w:t>24</w:t>
      </w:r>
      <w:r w:rsidRPr="00C066F3">
        <w:rPr>
          <w:rFonts w:ascii="宋体" w:hAnsi="宋体" w:hint="eastAsia"/>
          <w:sz w:val="28"/>
          <w:szCs w:val="28"/>
        </w:rPr>
        <w:t>米排气筒排放</w:t>
      </w:r>
      <w:r w:rsidRPr="00C066F3">
        <w:rPr>
          <w:rFonts w:ascii="Times New Roman" w:hAnsi="宋体" w:hint="eastAsia"/>
          <w:sz w:val="28"/>
          <w:szCs w:val="28"/>
        </w:rPr>
        <w:t>，废气中苯、甲苯、二甲苯、总</w:t>
      </w:r>
      <w:r w:rsidRPr="00C066F3">
        <w:rPr>
          <w:rFonts w:ascii="Times New Roman" w:hAnsi="宋体" w:hint="eastAsia"/>
          <w:sz w:val="28"/>
          <w:szCs w:val="28"/>
        </w:rPr>
        <w:t>VOCs</w:t>
      </w:r>
      <w:r w:rsidRPr="00C066F3">
        <w:rPr>
          <w:rFonts w:ascii="Times New Roman" w:hAnsi="宋体" w:hint="eastAsia"/>
          <w:sz w:val="28"/>
          <w:szCs w:val="28"/>
        </w:rPr>
        <w:t>的排放浓度和排放速率均达到</w:t>
      </w:r>
      <w:r w:rsidRPr="00C066F3">
        <w:rPr>
          <w:rFonts w:ascii="Times New Roman"/>
          <w:sz w:val="28"/>
          <w:szCs w:val="28"/>
        </w:rPr>
        <w:t>广东省《印刷行业挥发性有机化合物排放标准》</w:t>
      </w:r>
      <w:r w:rsidRPr="00C066F3">
        <w:rPr>
          <w:rFonts w:ascii="Times New Roman" w:hAnsi="Times New Roman"/>
          <w:sz w:val="28"/>
          <w:szCs w:val="28"/>
        </w:rPr>
        <w:t>(DB44/815-2010)</w:t>
      </w:r>
      <w:r w:rsidRPr="00C066F3">
        <w:rPr>
          <w:sz w:val="28"/>
          <w:szCs w:val="28"/>
        </w:rPr>
        <w:t xml:space="preserve"> 第</w:t>
      </w:r>
      <w:r w:rsidRPr="00C066F3">
        <w:rPr>
          <w:rFonts w:hint="eastAsia"/>
          <w:sz w:val="28"/>
          <w:szCs w:val="28"/>
        </w:rPr>
        <w:t>Ⅱ</w:t>
      </w:r>
      <w:r w:rsidRPr="00C066F3">
        <w:rPr>
          <w:sz w:val="28"/>
          <w:szCs w:val="28"/>
        </w:rPr>
        <w:t>时段排放限值</w:t>
      </w:r>
      <w:r w:rsidRPr="00C066F3">
        <w:rPr>
          <w:rFonts w:hint="eastAsia"/>
          <w:sz w:val="28"/>
          <w:szCs w:val="28"/>
        </w:rPr>
        <w:t>。</w:t>
      </w:r>
    </w:p>
    <w:p w:rsidR="00C066F3" w:rsidRDefault="00C066F3" w:rsidP="00EA3585">
      <w:pPr>
        <w:rPr>
          <w:rFonts w:ascii="Times New Roman" w:hAnsi="宋体"/>
          <w:sz w:val="28"/>
          <w:szCs w:val="28"/>
        </w:rPr>
      </w:pPr>
    </w:p>
    <w:p w:rsidR="002C171E" w:rsidRPr="001F49BA" w:rsidRDefault="002C171E" w:rsidP="00EA3585">
      <w:pPr>
        <w:rPr>
          <w:rFonts w:ascii="宋体" w:hAnsi="宋体" w:cs="宋体"/>
          <w:b/>
          <w:color w:val="222222"/>
          <w:kern w:val="0"/>
          <w:sz w:val="28"/>
          <w:szCs w:val="28"/>
        </w:rPr>
      </w:pPr>
      <w:r w:rsidRPr="001F49BA">
        <w:rPr>
          <w:rFonts w:ascii="Times New Roman" w:hAnsi="宋体" w:hint="eastAsia"/>
          <w:b/>
          <w:sz w:val="28"/>
          <w:szCs w:val="28"/>
        </w:rPr>
        <w:t>验收结论：</w:t>
      </w:r>
    </w:p>
    <w:p w:rsidR="000F4500" w:rsidRPr="001F49BA" w:rsidRDefault="00C066F3" w:rsidP="001F49BA">
      <w:pPr>
        <w:ind w:firstLineChars="150" w:firstLine="420"/>
        <w:rPr>
          <w:rFonts w:ascii="宋体" w:hAnsi="宋体" w:cs="宋体"/>
          <w:color w:val="222222"/>
          <w:kern w:val="0"/>
          <w:sz w:val="28"/>
          <w:szCs w:val="28"/>
        </w:rPr>
      </w:pPr>
      <w:r>
        <w:rPr>
          <w:rFonts w:hint="eastAsia"/>
          <w:sz w:val="28"/>
          <w:szCs w:val="28"/>
        </w:rPr>
        <w:t>东莞市鑫奧光电科技有限公司</w:t>
      </w:r>
      <w:r w:rsidR="000F4500" w:rsidRPr="001F49BA">
        <w:rPr>
          <w:rFonts w:ascii="宋体" w:hAnsi="宋体" w:cs="宋体" w:hint="eastAsia"/>
          <w:color w:val="222222"/>
          <w:kern w:val="0"/>
          <w:sz w:val="28"/>
          <w:szCs w:val="28"/>
        </w:rPr>
        <w:t>工程建设与环境影响报告评价规划</w:t>
      </w:r>
      <w:r w:rsidR="000F4500" w:rsidRPr="001F49BA">
        <w:rPr>
          <w:rFonts w:ascii="宋体" w:hAnsi="宋体" w:cs="宋体" w:hint="eastAsia"/>
          <w:color w:val="222222"/>
          <w:kern w:val="0"/>
          <w:sz w:val="28"/>
          <w:szCs w:val="28"/>
        </w:rPr>
        <w:lastRenderedPageBreak/>
        <w:t>一致，落实了环</w:t>
      </w:r>
      <w:proofErr w:type="gramStart"/>
      <w:r w:rsidR="000F4500" w:rsidRPr="001F49BA">
        <w:rPr>
          <w:rFonts w:ascii="宋体" w:hAnsi="宋体" w:cs="宋体" w:hint="eastAsia"/>
          <w:color w:val="222222"/>
          <w:kern w:val="0"/>
          <w:sz w:val="28"/>
          <w:szCs w:val="28"/>
        </w:rPr>
        <w:t>评报告</w:t>
      </w:r>
      <w:proofErr w:type="gramEnd"/>
      <w:r w:rsidR="000F4500" w:rsidRPr="001F49BA">
        <w:rPr>
          <w:rFonts w:ascii="宋体" w:hAnsi="宋体" w:cs="宋体" w:hint="eastAsia"/>
          <w:color w:val="222222"/>
          <w:kern w:val="0"/>
          <w:sz w:val="28"/>
          <w:szCs w:val="28"/>
        </w:rPr>
        <w:t>和批复文件中提出的污染防治措施和有关要求，执行了环境影响评价及三同时制度。根据项目工程分析和监测结果，废气</w:t>
      </w:r>
      <w:r w:rsidR="00310B2D">
        <w:rPr>
          <w:rFonts w:ascii="宋体" w:hAnsi="宋体" w:cs="宋体" w:hint="eastAsia"/>
          <w:color w:val="222222"/>
          <w:kern w:val="0"/>
          <w:sz w:val="28"/>
          <w:szCs w:val="28"/>
        </w:rPr>
        <w:t>达标</w:t>
      </w:r>
      <w:r w:rsidR="000F4500" w:rsidRPr="001F49BA">
        <w:rPr>
          <w:rFonts w:ascii="宋体" w:hAnsi="宋体" w:cs="宋体" w:hint="eastAsia"/>
          <w:color w:val="222222"/>
          <w:kern w:val="0"/>
          <w:sz w:val="28"/>
          <w:szCs w:val="28"/>
        </w:rPr>
        <w:t>排放，废水不外排，噪声监测结果满足相应的排放标准，</w:t>
      </w:r>
      <w:r>
        <w:rPr>
          <w:rFonts w:ascii="宋体" w:hAnsi="宋体" w:cs="宋体" w:hint="eastAsia"/>
          <w:color w:val="222222"/>
          <w:kern w:val="0"/>
          <w:sz w:val="28"/>
          <w:szCs w:val="28"/>
        </w:rPr>
        <w:t>危险废弃物交由资质的专业公司处理，</w:t>
      </w:r>
      <w:r w:rsidR="000F4500" w:rsidRPr="001F49BA">
        <w:rPr>
          <w:rFonts w:ascii="宋体" w:hAnsi="宋体" w:cs="宋体" w:hint="eastAsia"/>
          <w:color w:val="222222"/>
          <w:kern w:val="0"/>
          <w:sz w:val="28"/>
          <w:szCs w:val="28"/>
        </w:rPr>
        <w:t>符合竣工环境保护验收条件。现同意该建设项目环境保护设施竣工验收，可以正式投入生产。</w:t>
      </w:r>
    </w:p>
    <w:p w:rsidR="000F4500" w:rsidRPr="001F49BA" w:rsidRDefault="000F4500" w:rsidP="000F4500">
      <w:pPr>
        <w:widowControl/>
        <w:shd w:val="clear" w:color="auto" w:fill="FFFFFF"/>
        <w:spacing w:line="315" w:lineRule="atLeast"/>
        <w:ind w:firstLine="480"/>
        <w:jc w:val="left"/>
        <w:rPr>
          <w:rFonts w:ascii="宋体" w:hAnsi="宋体" w:cs="宋体"/>
          <w:color w:val="222222"/>
          <w:kern w:val="0"/>
          <w:sz w:val="28"/>
          <w:szCs w:val="28"/>
        </w:rPr>
      </w:pPr>
      <w:r w:rsidRPr="001F49BA">
        <w:rPr>
          <w:rFonts w:ascii="宋体" w:hAnsi="宋体" w:cs="宋体" w:hint="eastAsia"/>
          <w:color w:val="222222"/>
          <w:kern w:val="0"/>
          <w:sz w:val="28"/>
          <w:szCs w:val="28"/>
        </w:rPr>
        <w:t>项目投产后不会对周边环境产生不利影响。</w:t>
      </w:r>
      <w:bookmarkStart w:id="0" w:name="_Toc4205"/>
    </w:p>
    <w:p w:rsidR="000F4500" w:rsidRPr="001F49BA" w:rsidRDefault="000F4500" w:rsidP="000F4500">
      <w:pPr>
        <w:widowControl/>
        <w:shd w:val="clear" w:color="auto" w:fill="FFFFFF"/>
        <w:spacing w:line="315" w:lineRule="atLeast"/>
        <w:jc w:val="left"/>
        <w:rPr>
          <w:rFonts w:ascii="宋体" w:hAnsi="宋体" w:cs="宋体"/>
          <w:color w:val="222222"/>
          <w:kern w:val="0"/>
          <w:sz w:val="28"/>
          <w:szCs w:val="28"/>
        </w:rPr>
      </w:pPr>
      <w:r w:rsidRPr="001F49BA">
        <w:rPr>
          <w:rFonts w:ascii="宋体" w:hAnsi="宋体" w:cs="宋体" w:hint="eastAsia"/>
          <w:b/>
          <w:bCs/>
          <w:color w:val="222222"/>
          <w:kern w:val="0"/>
          <w:sz w:val="28"/>
          <w:szCs w:val="28"/>
        </w:rPr>
        <w:t>后续要求：</w:t>
      </w:r>
    </w:p>
    <w:p w:rsidR="000F4500" w:rsidRPr="001F49BA" w:rsidRDefault="00310B2D" w:rsidP="000F4500">
      <w:pPr>
        <w:widowControl/>
        <w:shd w:val="clear" w:color="auto" w:fill="FFFFFF"/>
        <w:spacing w:line="315" w:lineRule="atLeast"/>
        <w:ind w:firstLine="480"/>
        <w:jc w:val="left"/>
        <w:rPr>
          <w:rFonts w:ascii="宋体" w:hAnsi="宋体" w:cs="宋体"/>
          <w:color w:val="222222"/>
          <w:kern w:val="0"/>
          <w:sz w:val="28"/>
          <w:szCs w:val="28"/>
        </w:rPr>
      </w:pPr>
      <w:r>
        <w:rPr>
          <w:rFonts w:ascii="宋体" w:hAnsi="宋体" w:cs="宋体" w:hint="eastAsia"/>
          <w:color w:val="222222"/>
          <w:kern w:val="0"/>
          <w:sz w:val="28"/>
          <w:szCs w:val="28"/>
        </w:rPr>
        <w:t>1</w:t>
      </w:r>
      <w:r w:rsidR="000F4500" w:rsidRPr="001F49BA">
        <w:rPr>
          <w:rFonts w:ascii="宋体" w:hAnsi="宋体" w:cs="宋体" w:hint="eastAsia"/>
          <w:color w:val="222222"/>
          <w:kern w:val="0"/>
          <w:sz w:val="28"/>
          <w:szCs w:val="28"/>
        </w:rPr>
        <w:t>、定期维护环保设施，完善环保设施运行记录，做到污染物长期、稳定、达标排放；</w:t>
      </w:r>
    </w:p>
    <w:p w:rsidR="000F4500" w:rsidRPr="001F49BA" w:rsidRDefault="00310B2D" w:rsidP="001F49BA">
      <w:pPr>
        <w:widowControl/>
        <w:ind w:firstLineChars="150" w:firstLine="420"/>
        <w:jc w:val="left"/>
        <w:rPr>
          <w:rFonts w:ascii="宋体" w:eastAsia="宋体" w:hAnsi="宋体"/>
          <w:sz w:val="28"/>
          <w:szCs w:val="28"/>
        </w:rPr>
      </w:pPr>
      <w:r>
        <w:rPr>
          <w:rFonts w:ascii="宋体" w:eastAsia="宋体" w:hAnsi="宋体" w:hint="eastAsia"/>
          <w:sz w:val="28"/>
          <w:szCs w:val="28"/>
        </w:rPr>
        <w:t>2</w:t>
      </w:r>
      <w:r w:rsidR="000F4500" w:rsidRPr="001F49BA">
        <w:rPr>
          <w:rFonts w:ascii="宋体" w:eastAsia="宋体" w:hAnsi="宋体" w:hint="eastAsia"/>
          <w:sz w:val="28"/>
          <w:szCs w:val="28"/>
        </w:rPr>
        <w:t>、</w:t>
      </w:r>
      <w:r w:rsidR="000F4500" w:rsidRPr="001F49BA">
        <w:rPr>
          <w:rFonts w:ascii="宋体" w:hAnsi="宋体" w:cs="宋体" w:hint="eastAsia"/>
          <w:color w:val="222222"/>
          <w:kern w:val="0"/>
          <w:sz w:val="28"/>
          <w:szCs w:val="28"/>
        </w:rPr>
        <w:t>加强应急演练及应急设施的维护保养。</w:t>
      </w:r>
    </w:p>
    <w:bookmarkEnd w:id="0"/>
    <w:p w:rsidR="009666BF" w:rsidRPr="001F49BA" w:rsidRDefault="009666BF" w:rsidP="00EA3585">
      <w:pPr>
        <w:rPr>
          <w:rFonts w:ascii="宋体" w:hAnsi="宋体" w:cs="宋体"/>
          <w:color w:val="222222"/>
          <w:kern w:val="0"/>
          <w:sz w:val="28"/>
          <w:szCs w:val="28"/>
        </w:rPr>
      </w:pPr>
      <w:r w:rsidRPr="001F49BA">
        <w:rPr>
          <w:rFonts w:ascii="宋体" w:hAnsi="宋体" w:cs="宋体" w:hint="eastAsia"/>
          <w:color w:val="222222"/>
          <w:kern w:val="0"/>
          <w:sz w:val="28"/>
          <w:szCs w:val="28"/>
        </w:rPr>
        <w:t xml:space="preserve"> </w:t>
      </w:r>
      <w:r w:rsidR="0029709D">
        <w:rPr>
          <w:rFonts w:ascii="宋体" w:hAnsi="宋体" w:cs="宋体" w:hint="eastAsia"/>
          <w:color w:val="222222"/>
          <w:kern w:val="0"/>
          <w:sz w:val="28"/>
          <w:szCs w:val="28"/>
        </w:rPr>
        <w:t>验收人员：</w:t>
      </w:r>
      <w:r w:rsidR="00235A6B">
        <w:rPr>
          <w:rFonts w:ascii="宋体" w:hAnsi="宋体" w:cs="宋体" w:hint="eastAsia"/>
          <w:color w:val="222222"/>
          <w:kern w:val="0"/>
          <w:sz w:val="28"/>
          <w:szCs w:val="28"/>
        </w:rPr>
        <w:t>贺军飞、李文娟、张洪荣、李干文、孟闯</w:t>
      </w:r>
    </w:p>
    <w:p w:rsidR="009A15C9" w:rsidRPr="001F49BA" w:rsidRDefault="009A15C9" w:rsidP="00EA3585">
      <w:pPr>
        <w:rPr>
          <w:rFonts w:ascii="宋体" w:hAnsi="宋体" w:cs="宋体"/>
          <w:color w:val="222222"/>
          <w:kern w:val="0"/>
          <w:sz w:val="28"/>
          <w:szCs w:val="28"/>
        </w:rPr>
      </w:pPr>
    </w:p>
    <w:p w:rsidR="009A15C9" w:rsidRPr="001F49BA" w:rsidRDefault="009A15C9" w:rsidP="001F49BA">
      <w:pPr>
        <w:pStyle w:val="aa"/>
        <w:shd w:val="clear" w:color="auto" w:fill="F1F3F0"/>
        <w:spacing w:before="0" w:beforeAutospacing="0" w:after="0" w:afterAutospacing="0" w:line="375" w:lineRule="atLeast"/>
        <w:ind w:firstLineChars="150" w:firstLine="420"/>
        <w:rPr>
          <w:rFonts w:ascii="微软雅黑" w:eastAsia="微软雅黑" w:hAnsi="微软雅黑"/>
          <w:color w:val="333333"/>
          <w:sz w:val="28"/>
          <w:szCs w:val="28"/>
        </w:rPr>
      </w:pPr>
      <w:r w:rsidRPr="001F49BA">
        <w:rPr>
          <w:rFonts w:ascii="微软雅黑" w:eastAsia="微软雅黑" w:hAnsi="微软雅黑" w:hint="eastAsia"/>
          <w:color w:val="333333"/>
          <w:sz w:val="28"/>
          <w:szCs w:val="28"/>
        </w:rPr>
        <w:t>公示期：2018年</w:t>
      </w:r>
      <w:r w:rsidR="00071928">
        <w:rPr>
          <w:rFonts w:ascii="微软雅黑" w:eastAsia="微软雅黑" w:hAnsi="微软雅黑" w:hint="eastAsia"/>
          <w:color w:val="333333"/>
          <w:sz w:val="28"/>
          <w:szCs w:val="28"/>
        </w:rPr>
        <w:t>7</w:t>
      </w:r>
      <w:r w:rsidRPr="001F49BA">
        <w:rPr>
          <w:rFonts w:ascii="微软雅黑" w:eastAsia="微软雅黑" w:hAnsi="微软雅黑" w:hint="eastAsia"/>
          <w:color w:val="333333"/>
          <w:sz w:val="28"/>
          <w:szCs w:val="28"/>
        </w:rPr>
        <w:t>月</w:t>
      </w:r>
      <w:r w:rsidR="00071928">
        <w:rPr>
          <w:rFonts w:ascii="微软雅黑" w:eastAsia="微软雅黑" w:hAnsi="微软雅黑" w:hint="eastAsia"/>
          <w:color w:val="333333"/>
          <w:sz w:val="28"/>
          <w:szCs w:val="28"/>
        </w:rPr>
        <w:t>3</w:t>
      </w:r>
      <w:r w:rsidRPr="001F49BA">
        <w:rPr>
          <w:rFonts w:ascii="微软雅黑" w:eastAsia="微软雅黑" w:hAnsi="微软雅黑" w:hint="eastAsia"/>
          <w:color w:val="333333"/>
          <w:sz w:val="28"/>
          <w:szCs w:val="28"/>
        </w:rPr>
        <w:t>日——</w:t>
      </w:r>
      <w:r w:rsidR="00235A6B">
        <w:rPr>
          <w:rFonts w:ascii="微软雅黑" w:eastAsia="微软雅黑" w:hAnsi="微软雅黑" w:hint="eastAsia"/>
          <w:color w:val="333333"/>
          <w:sz w:val="28"/>
          <w:szCs w:val="28"/>
        </w:rPr>
        <w:t>7</w:t>
      </w:r>
      <w:r w:rsidRPr="001F49BA">
        <w:rPr>
          <w:rFonts w:ascii="微软雅黑" w:eastAsia="微软雅黑" w:hAnsi="微软雅黑" w:hint="eastAsia"/>
          <w:color w:val="333333"/>
          <w:sz w:val="28"/>
          <w:szCs w:val="28"/>
        </w:rPr>
        <w:t>月</w:t>
      </w:r>
      <w:r w:rsidR="00071928">
        <w:rPr>
          <w:rFonts w:ascii="微软雅黑" w:eastAsia="微软雅黑" w:hAnsi="微软雅黑" w:hint="eastAsia"/>
          <w:color w:val="333333"/>
          <w:sz w:val="28"/>
          <w:szCs w:val="28"/>
        </w:rPr>
        <w:t>20</w:t>
      </w:r>
      <w:r w:rsidRPr="001F49BA">
        <w:rPr>
          <w:rFonts w:ascii="微软雅黑" w:eastAsia="微软雅黑" w:hAnsi="微软雅黑" w:hint="eastAsia"/>
          <w:color w:val="333333"/>
          <w:sz w:val="28"/>
          <w:szCs w:val="28"/>
        </w:rPr>
        <w:t>日</w:t>
      </w:r>
    </w:p>
    <w:p w:rsidR="004B1E3C" w:rsidRPr="001F49BA" w:rsidRDefault="009A15C9" w:rsidP="00DF7577">
      <w:pPr>
        <w:pStyle w:val="aa"/>
        <w:shd w:val="clear" w:color="auto" w:fill="F1F3F0"/>
        <w:spacing w:before="0" w:beforeAutospacing="0" w:after="0" w:afterAutospacing="0" w:line="375" w:lineRule="atLeast"/>
        <w:ind w:firstLineChars="150" w:firstLine="420"/>
        <w:rPr>
          <w:b/>
          <w:color w:val="222222"/>
          <w:sz w:val="28"/>
          <w:szCs w:val="28"/>
        </w:rPr>
      </w:pPr>
      <w:r w:rsidRPr="001F49BA">
        <w:rPr>
          <w:rFonts w:ascii="微软雅黑" w:eastAsia="微软雅黑" w:hAnsi="微软雅黑" w:hint="eastAsia"/>
          <w:color w:val="333333"/>
          <w:sz w:val="28"/>
          <w:szCs w:val="28"/>
        </w:rPr>
        <w:t>公示地点：</w:t>
      </w:r>
      <w:r w:rsidR="00DF7577" w:rsidRPr="00DF7577">
        <w:rPr>
          <w:rFonts w:ascii="微软雅黑" w:eastAsia="微软雅黑" w:hAnsi="微软雅黑"/>
          <w:color w:val="333333"/>
          <w:sz w:val="28"/>
          <w:szCs w:val="28"/>
        </w:rPr>
        <w:t>www.</w:t>
      </w:r>
      <w:r w:rsidR="00F803ED">
        <w:rPr>
          <w:rFonts w:ascii="微软雅黑" w:eastAsia="微软雅黑" w:hAnsi="微软雅黑" w:hint="eastAsia"/>
          <w:color w:val="333333"/>
          <w:sz w:val="28"/>
          <w:szCs w:val="28"/>
        </w:rPr>
        <w:t>dgzcts</w:t>
      </w:r>
      <w:r w:rsidR="00DF7577" w:rsidRPr="00DF7577">
        <w:rPr>
          <w:rFonts w:ascii="微软雅黑" w:eastAsia="微软雅黑" w:hAnsi="微软雅黑"/>
          <w:color w:val="333333"/>
          <w:sz w:val="28"/>
          <w:szCs w:val="28"/>
        </w:rPr>
        <w:t>.com</w:t>
      </w:r>
    </w:p>
    <w:sectPr w:rsidR="004B1E3C" w:rsidRPr="001F49BA"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AF" w:rsidRDefault="00AE3FAF" w:rsidP="00CF0477">
      <w:r>
        <w:separator/>
      </w:r>
    </w:p>
  </w:endnote>
  <w:endnote w:type="continuationSeparator" w:id="0">
    <w:p w:rsidR="00AE3FAF" w:rsidRDefault="00AE3FAF"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0" w:usb3="00000000" w:csb0="00040000"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auto"/>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AF" w:rsidRDefault="00AE3FAF" w:rsidP="00CF0477">
      <w:r>
        <w:separator/>
      </w:r>
    </w:p>
  </w:footnote>
  <w:footnote w:type="continuationSeparator" w:id="0">
    <w:p w:rsidR="00AE3FAF" w:rsidRDefault="00AE3FAF"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9AE4DF1"/>
    <w:multiLevelType w:val="singleLevel"/>
    <w:tmpl w:val="59AE4DF1"/>
    <w:lvl w:ilvl="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47B75"/>
    <w:rsid w:val="00067706"/>
    <w:rsid w:val="00071928"/>
    <w:rsid w:val="0008243E"/>
    <w:rsid w:val="000D4F33"/>
    <w:rsid w:val="000F3FFE"/>
    <w:rsid w:val="000F4500"/>
    <w:rsid w:val="000F7451"/>
    <w:rsid w:val="00111AB9"/>
    <w:rsid w:val="00127533"/>
    <w:rsid w:val="00164905"/>
    <w:rsid w:val="0017162B"/>
    <w:rsid w:val="00183114"/>
    <w:rsid w:val="001A013E"/>
    <w:rsid w:val="001B7B4C"/>
    <w:rsid w:val="001E0E11"/>
    <w:rsid w:val="001F49BA"/>
    <w:rsid w:val="001F5FF1"/>
    <w:rsid w:val="00235A6B"/>
    <w:rsid w:val="002632C3"/>
    <w:rsid w:val="00294BC7"/>
    <w:rsid w:val="0029709D"/>
    <w:rsid w:val="002C171E"/>
    <w:rsid w:val="002D5957"/>
    <w:rsid w:val="00300D9B"/>
    <w:rsid w:val="00310B2D"/>
    <w:rsid w:val="00344307"/>
    <w:rsid w:val="00350D99"/>
    <w:rsid w:val="0035411A"/>
    <w:rsid w:val="0038133C"/>
    <w:rsid w:val="00394DDF"/>
    <w:rsid w:val="003C751A"/>
    <w:rsid w:val="003E26C5"/>
    <w:rsid w:val="003E2897"/>
    <w:rsid w:val="004123B4"/>
    <w:rsid w:val="00414810"/>
    <w:rsid w:val="00476E52"/>
    <w:rsid w:val="00480BA9"/>
    <w:rsid w:val="004B1E3C"/>
    <w:rsid w:val="004C3911"/>
    <w:rsid w:val="004D6833"/>
    <w:rsid w:val="004D7E4F"/>
    <w:rsid w:val="004E56EF"/>
    <w:rsid w:val="005135D6"/>
    <w:rsid w:val="00520A03"/>
    <w:rsid w:val="005764F9"/>
    <w:rsid w:val="005769C6"/>
    <w:rsid w:val="005C6197"/>
    <w:rsid w:val="00605E79"/>
    <w:rsid w:val="00632B9F"/>
    <w:rsid w:val="00657DDD"/>
    <w:rsid w:val="0068378C"/>
    <w:rsid w:val="006E337C"/>
    <w:rsid w:val="007012B9"/>
    <w:rsid w:val="007025AF"/>
    <w:rsid w:val="007124C5"/>
    <w:rsid w:val="00757069"/>
    <w:rsid w:val="00797C0E"/>
    <w:rsid w:val="007D412D"/>
    <w:rsid w:val="007E01E4"/>
    <w:rsid w:val="00834B23"/>
    <w:rsid w:val="00894E3A"/>
    <w:rsid w:val="008A486A"/>
    <w:rsid w:val="008C5A89"/>
    <w:rsid w:val="008C606F"/>
    <w:rsid w:val="008F0343"/>
    <w:rsid w:val="00906094"/>
    <w:rsid w:val="009177D2"/>
    <w:rsid w:val="0094237C"/>
    <w:rsid w:val="00947D10"/>
    <w:rsid w:val="009666BF"/>
    <w:rsid w:val="009A15C9"/>
    <w:rsid w:val="009A1772"/>
    <w:rsid w:val="009A4D5D"/>
    <w:rsid w:val="009B1FC5"/>
    <w:rsid w:val="009B3026"/>
    <w:rsid w:val="009D6891"/>
    <w:rsid w:val="00A50A70"/>
    <w:rsid w:val="00AC30EB"/>
    <w:rsid w:val="00AD0B1A"/>
    <w:rsid w:val="00AE3FAF"/>
    <w:rsid w:val="00AE663D"/>
    <w:rsid w:val="00B46C4B"/>
    <w:rsid w:val="00BA39F8"/>
    <w:rsid w:val="00BA5A3F"/>
    <w:rsid w:val="00BF36E7"/>
    <w:rsid w:val="00C066F3"/>
    <w:rsid w:val="00C1229A"/>
    <w:rsid w:val="00C17CAE"/>
    <w:rsid w:val="00C62E10"/>
    <w:rsid w:val="00C7509A"/>
    <w:rsid w:val="00CA352D"/>
    <w:rsid w:val="00CC3811"/>
    <w:rsid w:val="00CF0477"/>
    <w:rsid w:val="00CF56AA"/>
    <w:rsid w:val="00D01815"/>
    <w:rsid w:val="00D1337D"/>
    <w:rsid w:val="00D21BD2"/>
    <w:rsid w:val="00D540DC"/>
    <w:rsid w:val="00D84D10"/>
    <w:rsid w:val="00DF7577"/>
    <w:rsid w:val="00E0614B"/>
    <w:rsid w:val="00E11F79"/>
    <w:rsid w:val="00E85027"/>
    <w:rsid w:val="00E92929"/>
    <w:rsid w:val="00EA3585"/>
    <w:rsid w:val="00EB03A8"/>
    <w:rsid w:val="00EC431B"/>
    <w:rsid w:val="00ED150D"/>
    <w:rsid w:val="00ED583F"/>
    <w:rsid w:val="00F044F5"/>
    <w:rsid w:val="00F12927"/>
    <w:rsid w:val="00F31CA3"/>
    <w:rsid w:val="00F70D52"/>
    <w:rsid w:val="00F803ED"/>
    <w:rsid w:val="00FB2F63"/>
    <w:rsid w:val="00FC3445"/>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rules v:ext="edit">
        <o:r id="V:Rule1" type="callout" idref="#自选图形 6008"/>
        <o:r id="V:Rule2" type="callout" idref="#自选图形 14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link w:val="a5"/>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semiHidden/>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basedOn w:val="a"/>
    <w:link w:val="Char1"/>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rsid w:val="000F4500"/>
    <w:rPr>
      <w:position w:val="-28"/>
      <w:sz w:val="21"/>
    </w:rPr>
  </w:style>
  <w:style w:type="paragraph" w:styleId="ad">
    <w:name w:val="Body Text"/>
    <w:basedOn w:val="a"/>
    <w:link w:val="Char4"/>
    <w:unhideWhenUsed/>
    <w:rsid w:val="007E01E4"/>
    <w:pPr>
      <w:spacing w:after="120"/>
    </w:pPr>
  </w:style>
  <w:style w:type="character" w:customStyle="1" w:styleId="Char4">
    <w:name w:val="正文文本 Char"/>
    <w:basedOn w:val="a0"/>
    <w:link w:val="ad"/>
    <w:rsid w:val="007E01E4"/>
    <w:rPr>
      <w:rFonts w:ascii="等线" w:eastAsia="等线" w:hAnsi="等线" w:cs="Times New Roman"/>
    </w:rPr>
  </w:style>
  <w:style w:type="paragraph" w:styleId="ae">
    <w:name w:val="Body Text First Indent"/>
    <w:basedOn w:val="ad"/>
    <w:link w:val="Char5"/>
    <w:semiHidden/>
    <w:rsid w:val="007E01E4"/>
    <w:pPr>
      <w:ind w:firstLineChars="100" w:firstLine="420"/>
    </w:pPr>
    <w:rPr>
      <w:rFonts w:ascii="Times New Roman" w:eastAsia="宋体" w:hAnsi="Times New Roman"/>
      <w:szCs w:val="24"/>
    </w:rPr>
  </w:style>
  <w:style w:type="character" w:customStyle="1" w:styleId="Char5">
    <w:name w:val="正文首行缩进 Char"/>
    <w:basedOn w:val="Char4"/>
    <w:link w:val="ae"/>
    <w:semiHidden/>
    <w:rsid w:val="007E01E4"/>
    <w:rPr>
      <w:rFonts w:ascii="Times New Roman" w:eastAsia="宋体" w:hAnsi="Times New Roman"/>
      <w:szCs w:val="24"/>
    </w:rPr>
  </w:style>
  <w:style w:type="character" w:customStyle="1" w:styleId="font21">
    <w:name w:val="font21"/>
    <w:rsid w:val="007E01E4"/>
    <w:rPr>
      <w:rFonts w:ascii="ˎ̥" w:hAnsi="ˎ̥" w:hint="default"/>
      <w:strike w:val="0"/>
      <w:dstrike w:val="0"/>
      <w:color w:val="000000"/>
      <w:sz w:val="20"/>
      <w:szCs w:val="20"/>
      <w:u w:val="none"/>
    </w:rPr>
  </w:style>
  <w:style w:type="character" w:customStyle="1" w:styleId="Char6">
    <w:name w:val="四级标题 Char"/>
    <w:link w:val="af"/>
    <w:rsid w:val="007E01E4"/>
    <w:rPr>
      <w:rFonts w:ascii="宋体" w:eastAsia="宋体" w:hAnsi="宋体"/>
      <w:b/>
      <w:kern w:val="44"/>
      <w:sz w:val="24"/>
    </w:rPr>
  </w:style>
  <w:style w:type="character" w:customStyle="1" w:styleId="CharChar0">
    <w:name w:val="小标题 Char Char"/>
    <w:link w:val="af0"/>
    <w:rsid w:val="007E01E4"/>
    <w:rPr>
      <w:rFonts w:ascii="宋体" w:eastAsia="宋体"/>
      <w:b/>
      <w:color w:val="000000"/>
      <w:sz w:val="24"/>
      <w:u w:val="single"/>
    </w:rPr>
  </w:style>
  <w:style w:type="paragraph" w:customStyle="1" w:styleId="af">
    <w:name w:val="四级标题"/>
    <w:basedOn w:val="a"/>
    <w:link w:val="Char6"/>
    <w:rsid w:val="007E01E4"/>
    <w:pPr>
      <w:tabs>
        <w:tab w:val="left" w:pos="630"/>
      </w:tabs>
      <w:spacing w:beforeLines="30" w:afterLines="30" w:line="360" w:lineRule="auto"/>
      <w:ind w:firstLineChars="200" w:firstLine="480"/>
      <w:outlineLvl w:val="0"/>
    </w:pPr>
    <w:rPr>
      <w:rFonts w:ascii="宋体" w:eastAsia="宋体" w:hAnsi="宋体" w:cstheme="minorBidi"/>
      <w:b/>
      <w:kern w:val="44"/>
      <w:sz w:val="24"/>
    </w:rPr>
  </w:style>
  <w:style w:type="paragraph" w:customStyle="1" w:styleId="af0">
    <w:name w:val="小标题"/>
    <w:basedOn w:val="a"/>
    <w:link w:val="CharChar0"/>
    <w:rsid w:val="007E01E4"/>
    <w:pPr>
      <w:adjustRightInd w:val="0"/>
      <w:spacing w:beforeLines="50" w:after="48"/>
      <w:ind w:firstLineChars="200" w:firstLine="480"/>
      <w:textAlignment w:val="baseline"/>
    </w:pPr>
    <w:rPr>
      <w:rFonts w:ascii="宋体" w:eastAsia="宋体" w:hAnsiTheme="minorHAnsi" w:cstheme="minorBidi"/>
      <w:b/>
      <w:color w:val="000000"/>
      <w:sz w:val="24"/>
      <w:u w:val="single"/>
    </w:rPr>
  </w:style>
  <w:style w:type="character" w:customStyle="1" w:styleId="Char7">
    <w:name w:val="批注主题 Char"/>
    <w:basedOn w:val="a0"/>
    <w:link w:val="af1"/>
    <w:rsid w:val="007E01E4"/>
    <w:rPr>
      <w:rFonts w:ascii="Times New Roman" w:eastAsia="宋体" w:hAnsi="Times New Roman" w:cs="Times New Roman"/>
      <w:szCs w:val="20"/>
    </w:rPr>
  </w:style>
  <w:style w:type="character" w:customStyle="1" w:styleId="Char8">
    <w:name w:val="正文 + 小四 Char"/>
    <w:aliases w:val="行距: 1.5 倍行距 Char Char"/>
    <w:link w:val="af2"/>
    <w:rsid w:val="007E01E4"/>
    <w:rPr>
      <w:rFonts w:eastAsia="宋体" w:hAnsi="宋体"/>
      <w:sz w:val="24"/>
      <w:szCs w:val="24"/>
    </w:rPr>
  </w:style>
  <w:style w:type="character" w:customStyle="1" w:styleId="11Char">
    <w:name w:val="节标题 1.1 Char"/>
    <w:aliases w:val="H2 Char,标题 2 Char Char Char Char Char Char1,标题 2 Char Char Char Char Char Char Char,标题 2 Char Char Char Char Char Char Char Char Char Char,标题 21 Char,标题 2 Char Char Char Char Char1 Char Char Char Char Char,标题 22 Char,Se Char,Se Char Char"/>
    <w:rsid w:val="007E01E4"/>
    <w:rPr>
      <w:rFonts w:ascii="宋体" w:eastAsia="楷体_GB2312" w:hAnsi="Arial"/>
      <w:b/>
      <w:kern w:val="24"/>
      <w:sz w:val="24"/>
      <w:lang w:val="en-US" w:eastAsia="zh-CN" w:bidi="ar-SA"/>
    </w:rPr>
  </w:style>
  <w:style w:type="paragraph" w:styleId="af3">
    <w:name w:val="annotation text"/>
    <w:basedOn w:val="a"/>
    <w:link w:val="Char9"/>
    <w:unhideWhenUsed/>
    <w:rsid w:val="007E01E4"/>
    <w:pPr>
      <w:jc w:val="left"/>
    </w:pPr>
  </w:style>
  <w:style w:type="character" w:customStyle="1" w:styleId="Char9">
    <w:name w:val="批注文字 Char"/>
    <w:basedOn w:val="a0"/>
    <w:link w:val="af3"/>
    <w:rsid w:val="007E01E4"/>
    <w:rPr>
      <w:rFonts w:ascii="等线" w:eastAsia="等线" w:hAnsi="等线" w:cs="Times New Roman"/>
    </w:rPr>
  </w:style>
  <w:style w:type="paragraph" w:styleId="af1">
    <w:name w:val="annotation subject"/>
    <w:basedOn w:val="af3"/>
    <w:next w:val="af3"/>
    <w:link w:val="Char7"/>
    <w:rsid w:val="007E01E4"/>
    <w:rPr>
      <w:rFonts w:ascii="Times New Roman" w:eastAsia="宋体" w:hAnsi="Times New Roman"/>
      <w:szCs w:val="20"/>
    </w:rPr>
  </w:style>
  <w:style w:type="character" w:customStyle="1" w:styleId="Char12">
    <w:name w:val="批注主题 Char1"/>
    <w:basedOn w:val="Char9"/>
    <w:link w:val="af1"/>
    <w:uiPriority w:val="99"/>
    <w:semiHidden/>
    <w:rsid w:val="007E01E4"/>
    <w:rPr>
      <w:b/>
      <w:bCs/>
    </w:rPr>
  </w:style>
  <w:style w:type="paragraph" w:customStyle="1" w:styleId="af2">
    <w:name w:val="正文 + 小四"/>
    <w:basedOn w:val="a"/>
    <w:link w:val="Char8"/>
    <w:rsid w:val="007E01E4"/>
    <w:pPr>
      <w:ind w:firstLineChars="150" w:firstLine="360"/>
    </w:pPr>
    <w:rPr>
      <w:rFonts w:asciiTheme="minorHAnsi" w:eastAsia="宋体" w:hAnsi="宋体" w:cstheme="minorBidi"/>
      <w:sz w:val="24"/>
      <w:szCs w:val="24"/>
    </w:rPr>
  </w:style>
  <w:style w:type="character" w:customStyle="1" w:styleId="Chara">
    <w:name w:val="文档结构图 Char"/>
    <w:link w:val="af4"/>
    <w:rsid w:val="007E01E4"/>
    <w:rPr>
      <w:szCs w:val="24"/>
      <w:shd w:val="clear" w:color="auto" w:fill="000080"/>
    </w:rPr>
  </w:style>
  <w:style w:type="character" w:customStyle="1" w:styleId="Charb">
    <w:name w:val="小标题 Char"/>
    <w:locked/>
    <w:rsid w:val="007E01E4"/>
    <w:rPr>
      <w:rFonts w:ascii="宋体" w:eastAsia="宋体"/>
      <w:b/>
      <w:color w:val="000000"/>
      <w:sz w:val="24"/>
      <w:u w:val="single"/>
      <w:lang w:val="en-US" w:eastAsia="zh-CN" w:bidi="ar-SA"/>
    </w:rPr>
  </w:style>
  <w:style w:type="character" w:customStyle="1" w:styleId="Charc">
    <w:name w:val="表文 Char"/>
    <w:link w:val="af5"/>
    <w:qFormat/>
    <w:locked/>
    <w:rsid w:val="007E01E4"/>
    <w:rPr>
      <w:rFonts w:ascii="宋体" w:hAnsi="Tms Rmn"/>
      <w:sz w:val="24"/>
    </w:rPr>
  </w:style>
  <w:style w:type="paragraph" w:styleId="af4">
    <w:name w:val="Document Map"/>
    <w:basedOn w:val="a"/>
    <w:link w:val="Chara"/>
    <w:rsid w:val="007E01E4"/>
    <w:pPr>
      <w:shd w:val="clear" w:color="auto" w:fill="000080"/>
    </w:pPr>
    <w:rPr>
      <w:rFonts w:asciiTheme="minorHAnsi" w:eastAsiaTheme="minorEastAsia" w:hAnsiTheme="minorHAnsi" w:cstheme="minorBidi"/>
      <w:szCs w:val="24"/>
    </w:rPr>
  </w:style>
  <w:style w:type="character" w:customStyle="1" w:styleId="Char13">
    <w:name w:val="文档结构图 Char1"/>
    <w:basedOn w:val="a0"/>
    <w:link w:val="af4"/>
    <w:uiPriority w:val="99"/>
    <w:semiHidden/>
    <w:rsid w:val="007E01E4"/>
    <w:rPr>
      <w:rFonts w:ascii="宋体" w:eastAsia="宋体" w:hAnsi="等线" w:cs="Times New Roman"/>
      <w:sz w:val="18"/>
      <w:szCs w:val="18"/>
    </w:rPr>
  </w:style>
  <w:style w:type="paragraph" w:customStyle="1" w:styleId="af5">
    <w:name w:val="表文"/>
    <w:basedOn w:val="a"/>
    <w:link w:val="Charc"/>
    <w:qFormat/>
    <w:rsid w:val="007E01E4"/>
    <w:pPr>
      <w:autoSpaceDE w:val="0"/>
      <w:autoSpaceDN w:val="0"/>
      <w:adjustRightInd w:val="0"/>
      <w:spacing w:line="360" w:lineRule="atLeast"/>
      <w:jc w:val="center"/>
      <w:textAlignment w:val="baseline"/>
    </w:pPr>
    <w:rPr>
      <w:rFonts w:ascii="宋体" w:eastAsiaTheme="minorEastAsia" w:hAnsi="Tms Rmn" w:cstheme="minorBidi"/>
      <w:sz w:val="24"/>
    </w:rPr>
  </w:style>
  <w:style w:type="character" w:customStyle="1" w:styleId="CharCharChar1">
    <w:name w:val="Char Char Char1"/>
    <w:basedOn w:val="a0"/>
    <w:link w:val="CharChar1"/>
    <w:rsid w:val="003E26C5"/>
    <w:rPr>
      <w:rFonts w:ascii="宋体" w:eastAsia="宋体" w:hAnsi="宋体"/>
      <w:b/>
      <w:szCs w:val="24"/>
    </w:rPr>
  </w:style>
  <w:style w:type="paragraph" w:customStyle="1" w:styleId="CharChar1">
    <w:name w:val="Char Char"/>
    <w:basedOn w:val="a"/>
    <w:link w:val="CharCharChar1"/>
    <w:rsid w:val="003E26C5"/>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1E0E11"/>
    <w:pPr>
      <w:snapToGrid w:val="0"/>
      <w:spacing w:line="360" w:lineRule="auto"/>
      <w:ind w:firstLineChars="200" w:firstLine="529"/>
    </w:pPr>
    <w:rPr>
      <w:rFonts w:ascii="宋体" w:eastAsia="宋体" w:hAnsi="宋体"/>
      <w:b/>
      <w:szCs w:val="24"/>
    </w:rPr>
  </w:style>
  <w:style w:type="paragraph" w:customStyle="1" w:styleId="af6">
    <w:name w:val="报告正文"/>
    <w:basedOn w:val="a"/>
    <w:rsid w:val="001E0E11"/>
    <w:pPr>
      <w:snapToGrid w:val="0"/>
      <w:ind w:firstLineChars="200" w:firstLine="420"/>
    </w:pPr>
    <w:rPr>
      <w:rFonts w:ascii="Times New Roman" w:eastAsia="宋体" w:hAnsi="Times New Roman"/>
      <w:bCs/>
      <w:color w:val="000000"/>
      <w:kern w:val="0"/>
      <w:szCs w:val="21"/>
      <w:lang w:val="zh-CN"/>
    </w:rPr>
  </w:style>
  <w:style w:type="paragraph" w:customStyle="1" w:styleId="af7">
    <w:name w:val="报告表正文"/>
    <w:basedOn w:val="a"/>
    <w:rsid w:val="001E0E11"/>
    <w:pPr>
      <w:adjustRightInd w:val="0"/>
      <w:spacing w:line="312" w:lineRule="auto"/>
      <w:ind w:left="113" w:right="113" w:firstLine="482"/>
      <w:jc w:val="left"/>
      <w:textAlignment w:val="baseline"/>
    </w:pPr>
    <w:rPr>
      <w:rFonts w:ascii="Times New Roman" w:eastAsia="宋体" w:hAnsi="Times New Roman"/>
      <w:kern w:val="0"/>
      <w:sz w:val="24"/>
      <w:szCs w:val="20"/>
    </w:rPr>
  </w:style>
  <w:style w:type="character" w:customStyle="1" w:styleId="CharCharCharCharChar">
    <w:name w:val="Char Char Char Char Char"/>
    <w:link w:val="CharCharCharChar"/>
    <w:rsid w:val="001E0E11"/>
    <w:rPr>
      <w:rFonts w:ascii="宋体" w:eastAsia="宋体" w:hAnsi="宋体" w:cs="Times New Roman"/>
      <w:b/>
      <w:szCs w:val="24"/>
    </w:rPr>
  </w:style>
  <w:style w:type="character" w:customStyle="1" w:styleId="CharChar5">
    <w:name w:val="Char Char5"/>
    <w:rsid w:val="001E0E11"/>
    <w:rPr>
      <w:rFonts w:eastAsia="宋体"/>
      <w:kern w:val="2"/>
      <w:sz w:val="24"/>
      <w:szCs w:val="24"/>
      <w:lang w:val="en-US" w:eastAsia="zh-CN" w:bidi="ar-SA"/>
    </w:rPr>
  </w:style>
  <w:style w:type="character" w:customStyle="1" w:styleId="Char14">
    <w:name w:val="正文文字( 首段缩进两字） Char1"/>
    <w:aliases w:val="正文文字缩进2字符 Char1,正文文字缩进 Char1,特点标题 Char,表内左齐 Char,正文文字 21 Char,Body Text 2 Char Char,特点标题 Char1,表内左齐 Char1,正文文字 21 Char1,Body Text 2 Char Char1"/>
    <w:rsid w:val="001E0E11"/>
    <w:rPr>
      <w:rFonts w:eastAsia="宋体"/>
      <w:kern w:val="2"/>
      <w:sz w:val="24"/>
      <w:szCs w:val="24"/>
      <w:lang w:val="en-US" w:eastAsia="zh-CN" w:bidi="ar-SA"/>
    </w:rPr>
  </w:style>
  <w:style w:type="character" w:customStyle="1" w:styleId="Chard">
    <w:name w:val="批注框文本 Char"/>
    <w:link w:val="af8"/>
    <w:rsid w:val="001E0E11"/>
    <w:rPr>
      <w:sz w:val="18"/>
      <w:szCs w:val="18"/>
    </w:rPr>
  </w:style>
  <w:style w:type="character" w:customStyle="1" w:styleId="newsfont1">
    <w:name w:val="newsfont1"/>
    <w:rsid w:val="001E0E11"/>
    <w:rPr>
      <w:color w:val="000000"/>
      <w:sz w:val="20"/>
      <w:szCs w:val="20"/>
    </w:rPr>
  </w:style>
  <w:style w:type="paragraph" w:styleId="af8">
    <w:name w:val="Balloon Text"/>
    <w:basedOn w:val="a"/>
    <w:link w:val="Chard"/>
    <w:rsid w:val="001E0E11"/>
    <w:rPr>
      <w:rFonts w:asciiTheme="minorHAnsi" w:eastAsiaTheme="minorEastAsia" w:hAnsiTheme="minorHAnsi" w:cstheme="minorBidi"/>
      <w:sz w:val="18"/>
      <w:szCs w:val="18"/>
    </w:rPr>
  </w:style>
  <w:style w:type="character" w:customStyle="1" w:styleId="Char15">
    <w:name w:val="批注框文本 Char1"/>
    <w:basedOn w:val="a0"/>
    <w:link w:val="af8"/>
    <w:uiPriority w:val="99"/>
    <w:semiHidden/>
    <w:rsid w:val="001E0E11"/>
    <w:rPr>
      <w:rFonts w:ascii="等线" w:eastAsia="等线" w:hAnsi="等线" w:cs="Times New Roman"/>
      <w:sz w:val="18"/>
      <w:szCs w:val="18"/>
    </w:rPr>
  </w:style>
  <w:style w:type="character" w:customStyle="1" w:styleId="3Char">
    <w:name w:val="正文文本缩进 3 Char"/>
    <w:link w:val="3"/>
    <w:rsid w:val="001E0E11"/>
    <w:rPr>
      <w:sz w:val="24"/>
      <w:szCs w:val="24"/>
    </w:rPr>
  </w:style>
  <w:style w:type="character" w:customStyle="1" w:styleId="Chare">
    <w:name w:val="报告表 段 Char"/>
    <w:link w:val="af9"/>
    <w:rsid w:val="001E0E11"/>
    <w:rPr>
      <w:rFonts w:ascii="宋体" w:eastAsia="宋体" w:hAnsi="宋体"/>
      <w:bCs/>
      <w:sz w:val="24"/>
      <w:szCs w:val="24"/>
    </w:rPr>
  </w:style>
  <w:style w:type="paragraph" w:styleId="3">
    <w:name w:val="Body Text Indent 3"/>
    <w:basedOn w:val="a"/>
    <w:link w:val="3Char"/>
    <w:rsid w:val="001E0E11"/>
    <w:pPr>
      <w:spacing w:line="288" w:lineRule="auto"/>
      <w:ind w:firstLine="430"/>
    </w:pPr>
    <w:rPr>
      <w:rFonts w:asciiTheme="minorHAnsi" w:eastAsiaTheme="minorEastAsia" w:hAnsiTheme="minorHAnsi" w:cstheme="minorBidi"/>
      <w:sz w:val="24"/>
      <w:szCs w:val="24"/>
    </w:rPr>
  </w:style>
  <w:style w:type="character" w:customStyle="1" w:styleId="3Char1">
    <w:name w:val="正文文本缩进 3 Char1"/>
    <w:basedOn w:val="a0"/>
    <w:link w:val="3"/>
    <w:uiPriority w:val="99"/>
    <w:semiHidden/>
    <w:rsid w:val="001E0E11"/>
    <w:rPr>
      <w:rFonts w:ascii="等线" w:eastAsia="等线" w:hAnsi="等线" w:cs="Times New Roman"/>
      <w:sz w:val="16"/>
      <w:szCs w:val="16"/>
    </w:rPr>
  </w:style>
  <w:style w:type="paragraph" w:customStyle="1" w:styleId="af9">
    <w:name w:val="报告表 段"/>
    <w:basedOn w:val="a"/>
    <w:link w:val="Chare"/>
    <w:rsid w:val="001E0E11"/>
    <w:pPr>
      <w:spacing w:line="360" w:lineRule="auto"/>
      <w:ind w:firstLineChars="196" w:firstLine="470"/>
    </w:pPr>
    <w:rPr>
      <w:rFonts w:ascii="宋体" w:eastAsia="宋体" w:hAnsi="宋体" w:cstheme="minorBidi"/>
      <w:bCs/>
      <w:sz w:val="24"/>
      <w:szCs w:val="24"/>
    </w:rPr>
  </w:style>
  <w:style w:type="character" w:customStyle="1" w:styleId="CommentTextChar">
    <w:name w:val="Comment Text Char"/>
    <w:basedOn w:val="a0"/>
    <w:semiHidden/>
    <w:locked/>
    <w:rsid w:val="001E0E11"/>
    <w:rPr>
      <w:rFonts w:ascii="宋体" w:eastAsia="宋体" w:hAnsi="Times New Roman" w:cs="Times New Roman"/>
      <w:kern w:val="0"/>
      <w:sz w:val="20"/>
      <w:szCs w:val="20"/>
    </w:rPr>
  </w:style>
  <w:style w:type="character" w:customStyle="1" w:styleId="indetail1">
    <w:name w:val="indetail1"/>
    <w:rsid w:val="001E0E11"/>
    <w:rPr>
      <w:sz w:val="18"/>
      <w:szCs w:val="18"/>
      <w:bdr w:val="single" w:sz="6" w:space="0" w:color="E2E2E2"/>
    </w:rPr>
  </w:style>
  <w:style w:type="character" w:customStyle="1" w:styleId="32CharChar0">
    <w:name w:val="正文 32 Char Char"/>
    <w:rsid w:val="001E0E11"/>
    <w:rPr>
      <w:rFonts w:eastAsia="楷体_GB2312"/>
      <w:sz w:val="24"/>
      <w:lang w:val="en-US" w:eastAsia="zh-CN" w:bidi="ar-SA"/>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607AB-B8AD-4EFA-A61D-B7E1BA60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784</Words>
  <Characters>4472</Characters>
  <Application>Microsoft Office Word</Application>
  <DocSecurity>0</DocSecurity>
  <Lines>37</Lines>
  <Paragraphs>10</Paragraphs>
  <ScaleCrop>false</ScaleCrop>
  <Company>Microsoft</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38</cp:revision>
  <cp:lastPrinted>2018-03-15T01:16:00Z</cp:lastPrinted>
  <dcterms:created xsi:type="dcterms:W3CDTF">2018-03-12T08:41:00Z</dcterms:created>
  <dcterms:modified xsi:type="dcterms:W3CDTF">2018-07-03T09:31:00Z</dcterms:modified>
</cp:coreProperties>
</file>